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BB" w:rsidRDefault="00A01D91">
      <w:pPr>
        <w:jc w:val="center"/>
        <w:rPr>
          <w:rFonts w:eastAsia="华文彩云"/>
          <w:color w:val="FF0000"/>
          <w:sz w:val="96"/>
          <w:szCs w:val="144"/>
        </w:rPr>
      </w:pPr>
      <w:proofErr w:type="gramStart"/>
      <w:r>
        <w:rPr>
          <w:rFonts w:eastAsia="华文彩云"/>
          <w:color w:val="FF0000"/>
          <w:sz w:val="96"/>
          <w:szCs w:val="144"/>
        </w:rPr>
        <w:t>综改动态</w:t>
      </w:r>
      <w:proofErr w:type="gramEnd"/>
    </w:p>
    <w:p w:rsidR="00E162BB" w:rsidRDefault="00A01D91">
      <w:pPr>
        <w:spacing w:line="480" w:lineRule="auto"/>
        <w:jc w:val="center"/>
        <w:rPr>
          <w:rFonts w:eastAsia="仿宋_GB2312"/>
          <w:sz w:val="24"/>
          <w:szCs w:val="24"/>
        </w:rPr>
      </w:pPr>
      <w:r>
        <w:rPr>
          <w:rFonts w:eastAsia="仿宋_GB2312"/>
          <w:sz w:val="24"/>
          <w:szCs w:val="24"/>
        </w:rPr>
        <w:t>2017</w:t>
      </w:r>
      <w:r>
        <w:rPr>
          <w:rFonts w:eastAsia="仿宋_GB2312"/>
          <w:sz w:val="24"/>
          <w:szCs w:val="24"/>
        </w:rPr>
        <w:t>年</w:t>
      </w:r>
      <w:r>
        <w:rPr>
          <w:rFonts w:eastAsia="仿宋_GB2312" w:hint="eastAsia"/>
          <w:sz w:val="24"/>
          <w:szCs w:val="24"/>
        </w:rPr>
        <w:t>第</w:t>
      </w:r>
      <w:r>
        <w:rPr>
          <w:rFonts w:eastAsia="仿宋_GB2312" w:hint="eastAsia"/>
          <w:sz w:val="24"/>
          <w:szCs w:val="24"/>
        </w:rPr>
        <w:t>5</w:t>
      </w:r>
      <w:r>
        <w:rPr>
          <w:rFonts w:eastAsia="仿宋_GB2312" w:hint="eastAsia"/>
          <w:sz w:val="24"/>
          <w:szCs w:val="24"/>
        </w:rPr>
        <w:t>月</w:t>
      </w:r>
      <w:r>
        <w:rPr>
          <w:rFonts w:eastAsia="仿宋_GB2312"/>
          <w:sz w:val="24"/>
          <w:szCs w:val="24"/>
        </w:rPr>
        <w:t>第</w:t>
      </w:r>
      <w:r>
        <w:rPr>
          <w:rFonts w:eastAsia="仿宋_GB2312" w:hint="eastAsia"/>
          <w:sz w:val="24"/>
          <w:szCs w:val="24"/>
        </w:rPr>
        <w:t>02</w:t>
      </w:r>
      <w:r>
        <w:rPr>
          <w:rFonts w:eastAsia="仿宋_GB2312"/>
          <w:sz w:val="24"/>
          <w:szCs w:val="24"/>
        </w:rPr>
        <w:t>期</w:t>
      </w:r>
    </w:p>
    <w:p w:rsidR="00E162BB" w:rsidRDefault="00A01D91">
      <w:pPr>
        <w:tabs>
          <w:tab w:val="left" w:pos="6060"/>
        </w:tabs>
        <w:spacing w:line="480" w:lineRule="auto"/>
        <w:rPr>
          <w:rFonts w:eastAsia="方正仿宋简体"/>
          <w:b/>
          <w:color w:val="FF0000"/>
          <w:spacing w:val="100"/>
          <w:sz w:val="32"/>
          <w:szCs w:val="32"/>
        </w:rPr>
      </w:pPr>
      <w:r>
        <w:rPr>
          <w:rFonts w:eastAsia="方正仿宋简体"/>
          <w:sz w:val="32"/>
          <w:szCs w:val="32"/>
        </w:rPr>
        <w:t>成都学院绩效管理项目组编</w:t>
      </w:r>
      <w:r>
        <w:rPr>
          <w:rFonts w:eastAsia="方正仿宋简体"/>
          <w:sz w:val="32"/>
          <w:szCs w:val="32"/>
        </w:rPr>
        <w:t xml:space="preserve">            2017</w:t>
      </w:r>
      <w:r>
        <w:rPr>
          <w:rFonts w:eastAsia="方正仿宋简体"/>
          <w:sz w:val="32"/>
          <w:szCs w:val="32"/>
        </w:rPr>
        <w:t>年</w:t>
      </w:r>
      <w:r>
        <w:rPr>
          <w:rFonts w:eastAsia="方正仿宋简体"/>
          <w:sz w:val="32"/>
          <w:szCs w:val="32"/>
        </w:rPr>
        <w:t>05</w:t>
      </w:r>
      <w:r>
        <w:rPr>
          <w:rFonts w:eastAsia="方正仿宋简体"/>
          <w:sz w:val="32"/>
          <w:szCs w:val="32"/>
        </w:rPr>
        <w:t>月</w:t>
      </w:r>
      <w:r>
        <w:rPr>
          <w:rFonts w:eastAsia="方正仿宋简体"/>
          <w:sz w:val="32"/>
          <w:szCs w:val="32"/>
        </w:rPr>
        <w:t>08</w:t>
      </w:r>
      <w:r>
        <w:rPr>
          <w:rFonts w:eastAsia="方正仿宋简体"/>
          <w:sz w:val="32"/>
          <w:szCs w:val="32"/>
        </w:rPr>
        <w:t>日</w:t>
      </w:r>
    </w:p>
    <w:tbl>
      <w:tblPr>
        <w:tblW w:w="8582" w:type="dxa"/>
        <w:tblBorders>
          <w:top w:val="single" w:sz="4" w:space="0" w:color="auto"/>
        </w:tblBorders>
        <w:tblLayout w:type="fixed"/>
        <w:tblLook w:val="04A0"/>
      </w:tblPr>
      <w:tblGrid>
        <w:gridCol w:w="8582"/>
      </w:tblGrid>
      <w:tr w:rsidR="00E162BB">
        <w:trPr>
          <w:trHeight w:val="103"/>
        </w:trPr>
        <w:tc>
          <w:tcPr>
            <w:tcW w:w="8582" w:type="dxa"/>
            <w:tcBorders>
              <w:top w:val="single" w:sz="18" w:space="0" w:color="FF0000"/>
            </w:tcBorders>
          </w:tcPr>
          <w:p w:rsidR="00E162BB" w:rsidRDefault="00E162BB">
            <w:pPr>
              <w:jc w:val="center"/>
              <w:rPr>
                <w:rFonts w:eastAsia="方正小标宋简体"/>
                <w:b/>
                <w:color w:val="FF0000"/>
                <w:spacing w:val="100"/>
                <w:sz w:val="2"/>
                <w:szCs w:val="2"/>
              </w:rPr>
            </w:pPr>
          </w:p>
        </w:tc>
      </w:tr>
    </w:tbl>
    <w:p w:rsidR="00E162BB" w:rsidRDefault="00A01D91">
      <w:pPr>
        <w:tabs>
          <w:tab w:val="left" w:pos="1260"/>
        </w:tabs>
        <w:spacing w:before="240" w:after="120" w:line="240" w:lineRule="exact"/>
        <w:jc w:val="center"/>
        <w:rPr>
          <w:rFonts w:eastAsia="方正小标宋简体"/>
          <w:b/>
          <w:bCs/>
          <w:spacing w:val="-10"/>
          <w:kern w:val="36"/>
          <w:sz w:val="32"/>
          <w:szCs w:val="32"/>
        </w:rPr>
      </w:pPr>
      <w:r>
        <w:rPr>
          <w:rFonts w:eastAsia="方正小标宋简体"/>
          <w:b/>
          <w:bCs/>
          <w:spacing w:val="-10"/>
          <w:kern w:val="36"/>
          <w:sz w:val="32"/>
          <w:szCs w:val="32"/>
        </w:rPr>
        <w:t>《高校整体支出绩效评价改革》</w:t>
      </w:r>
      <w:r>
        <w:rPr>
          <w:rFonts w:eastAsia="方正小标宋简体"/>
          <w:b/>
          <w:bCs/>
          <w:spacing w:val="-10"/>
          <w:kern w:val="36"/>
          <w:sz w:val="32"/>
          <w:szCs w:val="32"/>
        </w:rPr>
        <w:t>2017</w:t>
      </w:r>
      <w:r>
        <w:rPr>
          <w:rFonts w:eastAsia="方正小标宋简体"/>
          <w:b/>
          <w:bCs/>
          <w:spacing w:val="-10"/>
          <w:kern w:val="36"/>
          <w:sz w:val="32"/>
          <w:szCs w:val="32"/>
        </w:rPr>
        <w:t>年</w:t>
      </w:r>
      <w:r>
        <w:rPr>
          <w:rFonts w:eastAsia="方正小标宋简体"/>
          <w:b/>
          <w:color w:val="000000"/>
          <w:sz w:val="32"/>
          <w:szCs w:val="32"/>
        </w:rPr>
        <w:t>5</w:t>
      </w:r>
      <w:r>
        <w:rPr>
          <w:rFonts w:eastAsia="方正小标宋简体"/>
          <w:b/>
          <w:color w:val="000000"/>
          <w:sz w:val="32"/>
          <w:szCs w:val="32"/>
        </w:rPr>
        <w:t>月简报</w:t>
      </w:r>
    </w:p>
    <w:p w:rsidR="00E162BB" w:rsidRDefault="00A01D91">
      <w:pPr>
        <w:jc w:val="center"/>
        <w:rPr>
          <w:rFonts w:eastAsia="黑体"/>
          <w:sz w:val="28"/>
          <w:szCs w:val="28"/>
        </w:rPr>
      </w:pPr>
      <w:r>
        <w:rPr>
          <w:rFonts w:eastAsia="黑体"/>
          <w:sz w:val="28"/>
          <w:szCs w:val="28"/>
        </w:rPr>
        <w:t>规范部门绩效评价</w:t>
      </w:r>
      <w:r>
        <w:rPr>
          <w:rFonts w:eastAsia="黑体"/>
          <w:sz w:val="28"/>
          <w:szCs w:val="28"/>
        </w:rPr>
        <w:t xml:space="preserve"> </w:t>
      </w:r>
      <w:r>
        <w:rPr>
          <w:rFonts w:eastAsia="黑体"/>
          <w:sz w:val="28"/>
          <w:szCs w:val="28"/>
        </w:rPr>
        <w:t>提升资金管理水平</w:t>
      </w:r>
    </w:p>
    <w:p w:rsidR="00E162BB" w:rsidRDefault="00A01D91">
      <w:pPr>
        <w:ind w:firstLineChars="250" w:firstLine="800"/>
        <w:rPr>
          <w:rFonts w:eastAsia="方正仿宋简体"/>
          <w:sz w:val="32"/>
          <w:szCs w:val="32"/>
        </w:rPr>
      </w:pPr>
      <w:r>
        <w:rPr>
          <w:rFonts w:eastAsia="方正仿宋简体"/>
          <w:sz w:val="32"/>
          <w:szCs w:val="32"/>
        </w:rPr>
        <w:t>2017</w:t>
      </w:r>
      <w:r>
        <w:rPr>
          <w:rFonts w:eastAsia="方正仿宋简体"/>
          <w:sz w:val="32"/>
          <w:szCs w:val="32"/>
        </w:rPr>
        <w:t>年</w:t>
      </w:r>
      <w:r>
        <w:rPr>
          <w:rFonts w:eastAsia="方正仿宋简体"/>
          <w:sz w:val="32"/>
          <w:szCs w:val="32"/>
        </w:rPr>
        <w:t>5</w:t>
      </w:r>
      <w:r>
        <w:rPr>
          <w:rFonts w:eastAsia="方正仿宋简体"/>
          <w:sz w:val="32"/>
          <w:szCs w:val="32"/>
        </w:rPr>
        <w:t>月，财务处联合专家组成员走访各部门</w:t>
      </w:r>
      <w:r>
        <w:rPr>
          <w:rFonts w:eastAsia="方正仿宋简体" w:hint="eastAsia"/>
          <w:sz w:val="32"/>
          <w:szCs w:val="32"/>
        </w:rPr>
        <w:t>，开展</w:t>
      </w:r>
      <w:r>
        <w:rPr>
          <w:rFonts w:eastAsia="方正仿宋简体"/>
          <w:sz w:val="32"/>
          <w:szCs w:val="32"/>
        </w:rPr>
        <w:t>2016</w:t>
      </w:r>
      <w:r>
        <w:rPr>
          <w:rFonts w:eastAsia="方正仿宋简体"/>
          <w:sz w:val="32"/>
          <w:szCs w:val="32"/>
        </w:rPr>
        <w:t>年绩效评价考核指导工作</w:t>
      </w:r>
      <w:r>
        <w:rPr>
          <w:rFonts w:eastAsia="方正仿宋简体" w:hint="eastAsia"/>
          <w:sz w:val="32"/>
          <w:szCs w:val="32"/>
        </w:rPr>
        <w:t>。</w:t>
      </w:r>
      <w:r>
        <w:rPr>
          <w:rFonts w:eastAsia="方正仿宋简体" w:hint="eastAsia"/>
          <w:sz w:val="32"/>
          <w:szCs w:val="32"/>
        </w:rPr>
        <w:t>根据</w:t>
      </w:r>
      <w:r>
        <w:rPr>
          <w:rFonts w:eastAsia="方正仿宋简体" w:hint="eastAsia"/>
          <w:sz w:val="32"/>
          <w:szCs w:val="32"/>
        </w:rPr>
        <w:t>各个部门运行的特点进行有针对性的指导，促使各部门高效优质的完成</w:t>
      </w:r>
      <w:r>
        <w:rPr>
          <w:rFonts w:eastAsia="方正仿宋简体" w:hint="eastAsia"/>
          <w:sz w:val="32"/>
          <w:szCs w:val="32"/>
        </w:rPr>
        <w:t>2016</w:t>
      </w:r>
      <w:r>
        <w:rPr>
          <w:rFonts w:eastAsia="方正仿宋简体" w:hint="eastAsia"/>
          <w:sz w:val="32"/>
          <w:szCs w:val="32"/>
        </w:rPr>
        <w:t>年绩效考评工作。</w:t>
      </w:r>
    </w:p>
    <w:p w:rsidR="00E162BB" w:rsidRDefault="00A01D91">
      <w:pPr>
        <w:ind w:firstLineChars="250" w:firstLine="800"/>
        <w:rPr>
          <w:rFonts w:eastAsia="方正仿宋简体"/>
          <w:sz w:val="32"/>
          <w:szCs w:val="32"/>
        </w:rPr>
      </w:pPr>
      <w:r>
        <w:rPr>
          <w:rFonts w:eastAsia="方正仿宋简体" w:hint="eastAsia"/>
          <w:sz w:val="32"/>
          <w:szCs w:val="32"/>
        </w:rPr>
        <w:t>财务处就</w:t>
      </w:r>
      <w:r>
        <w:rPr>
          <w:rFonts w:eastAsia="方正仿宋简体"/>
          <w:sz w:val="32"/>
          <w:szCs w:val="32"/>
        </w:rPr>
        <w:t>成都大学校内项目支出绩效评价报告的撰写思路及内容做了详细介绍，</w:t>
      </w:r>
      <w:r>
        <w:rPr>
          <w:rFonts w:eastAsia="方正仿宋简体" w:hint="eastAsia"/>
          <w:sz w:val="32"/>
          <w:szCs w:val="32"/>
        </w:rPr>
        <w:t>通过各部门对项目运行的解释说明，专家组针对各部门绩效考核</w:t>
      </w:r>
      <w:r>
        <w:rPr>
          <w:rFonts w:eastAsia="方正仿宋简体"/>
          <w:sz w:val="32"/>
          <w:szCs w:val="32"/>
        </w:rPr>
        <w:t>指出了项目</w:t>
      </w:r>
      <w:r>
        <w:rPr>
          <w:rFonts w:eastAsia="方正仿宋简体" w:hint="eastAsia"/>
          <w:sz w:val="32"/>
          <w:szCs w:val="32"/>
        </w:rPr>
        <w:t>在</w:t>
      </w:r>
      <w:r>
        <w:rPr>
          <w:rFonts w:eastAsia="方正仿宋简体"/>
          <w:sz w:val="32"/>
          <w:szCs w:val="32"/>
        </w:rPr>
        <w:t>工作支出中所</w:t>
      </w:r>
      <w:bookmarkStart w:id="0" w:name="_GoBack"/>
      <w:bookmarkEnd w:id="0"/>
      <w:r>
        <w:rPr>
          <w:rFonts w:eastAsia="方正仿宋简体"/>
          <w:sz w:val="32"/>
          <w:szCs w:val="32"/>
        </w:rPr>
        <w:t>存在的问题</w:t>
      </w:r>
      <w:r>
        <w:rPr>
          <w:rFonts w:eastAsia="方正仿宋简体" w:hint="eastAsia"/>
          <w:sz w:val="32"/>
          <w:szCs w:val="32"/>
        </w:rPr>
        <w:t>和解决办法</w:t>
      </w:r>
      <w:r>
        <w:rPr>
          <w:rFonts w:eastAsia="方正仿宋简体"/>
          <w:sz w:val="32"/>
          <w:szCs w:val="32"/>
        </w:rPr>
        <w:t>，</w:t>
      </w:r>
      <w:r>
        <w:rPr>
          <w:rFonts w:eastAsia="方正仿宋简体" w:hint="eastAsia"/>
          <w:sz w:val="32"/>
          <w:szCs w:val="32"/>
        </w:rPr>
        <w:t>并就如何</w:t>
      </w:r>
      <w:r>
        <w:rPr>
          <w:rFonts w:eastAsia="方正仿宋简体"/>
          <w:sz w:val="32"/>
          <w:szCs w:val="32"/>
        </w:rPr>
        <w:t>提高部门的预算编制的针对性、准确性及时效性、加强项目经费预算的执行管理以及健全、完善绩效管理体系和管理机制等</w:t>
      </w:r>
      <w:r>
        <w:rPr>
          <w:rFonts w:eastAsia="方正仿宋简体" w:hint="eastAsia"/>
          <w:sz w:val="32"/>
          <w:szCs w:val="32"/>
        </w:rPr>
        <w:t>给出了相应的建议。</w:t>
      </w:r>
    </w:p>
    <w:p w:rsidR="00E162BB" w:rsidRDefault="00A01D91">
      <w:pPr>
        <w:ind w:firstLineChars="250" w:firstLine="800"/>
        <w:rPr>
          <w:rFonts w:eastAsia="方正仿宋简体"/>
          <w:sz w:val="32"/>
          <w:szCs w:val="32"/>
        </w:rPr>
      </w:pPr>
      <w:r>
        <w:rPr>
          <w:rFonts w:eastAsia="方正仿宋简体" w:hint="eastAsia"/>
          <w:sz w:val="32"/>
          <w:szCs w:val="32"/>
        </w:rPr>
        <w:t>通过对各部门的走访，有意识</w:t>
      </w:r>
      <w:r>
        <w:rPr>
          <w:rFonts w:eastAsia="方正仿宋简体" w:hint="eastAsia"/>
          <w:sz w:val="32"/>
          <w:szCs w:val="32"/>
        </w:rPr>
        <w:t>地</w:t>
      </w:r>
      <w:r>
        <w:rPr>
          <w:rFonts w:eastAsia="方正仿宋简体"/>
          <w:sz w:val="32"/>
          <w:szCs w:val="32"/>
        </w:rPr>
        <w:t>提高各部门的预算编制</w:t>
      </w:r>
      <w:r>
        <w:rPr>
          <w:rFonts w:eastAsia="方正仿宋简体" w:hint="eastAsia"/>
          <w:sz w:val="32"/>
          <w:szCs w:val="32"/>
        </w:rPr>
        <w:t>准确性和针对性，</w:t>
      </w:r>
      <w:r>
        <w:rPr>
          <w:rFonts w:eastAsia="方正仿宋简体"/>
          <w:sz w:val="32"/>
          <w:szCs w:val="32"/>
        </w:rPr>
        <w:t>加强项目经费</w:t>
      </w:r>
      <w:r>
        <w:rPr>
          <w:rFonts w:eastAsia="方正仿宋简体" w:hint="eastAsia"/>
          <w:sz w:val="32"/>
          <w:szCs w:val="32"/>
        </w:rPr>
        <w:t>执行过程中的监督</w:t>
      </w:r>
      <w:r>
        <w:rPr>
          <w:rFonts w:eastAsia="方正仿宋简体"/>
          <w:sz w:val="32"/>
          <w:szCs w:val="32"/>
        </w:rPr>
        <w:t>管理</w:t>
      </w:r>
      <w:r>
        <w:rPr>
          <w:rFonts w:eastAsia="方正仿宋简体" w:hint="eastAsia"/>
          <w:sz w:val="32"/>
          <w:szCs w:val="32"/>
        </w:rPr>
        <w:t>，通过过程监督发现问题，同时</w:t>
      </w:r>
      <w:r>
        <w:rPr>
          <w:rFonts w:eastAsia="方正仿宋简体"/>
          <w:sz w:val="32"/>
          <w:szCs w:val="32"/>
        </w:rPr>
        <w:t>健全、完善绩效管理体系和管理机制等。</w:t>
      </w:r>
      <w:r>
        <w:rPr>
          <w:rFonts w:eastAsia="方正仿宋简体" w:hint="eastAsia"/>
          <w:sz w:val="32"/>
          <w:szCs w:val="32"/>
        </w:rPr>
        <w:t>其次就是加强执行中的过程管理，对涉及划拨经费的部门，希望通过绩效考评对二级部门起到牵制的作用，</w:t>
      </w:r>
      <w:r>
        <w:rPr>
          <w:rFonts w:eastAsia="方正仿宋简体" w:hint="eastAsia"/>
          <w:sz w:val="32"/>
          <w:szCs w:val="32"/>
        </w:rPr>
        <w:lastRenderedPageBreak/>
        <w:t>严格按照预算要求执行，提升经费使用</w:t>
      </w:r>
      <w:r>
        <w:rPr>
          <w:rFonts w:eastAsia="方正仿宋简体" w:hint="eastAsia"/>
          <w:sz w:val="32"/>
          <w:szCs w:val="32"/>
        </w:rPr>
        <w:t>效益</w:t>
      </w:r>
      <w:r>
        <w:rPr>
          <w:rFonts w:eastAsia="方正仿宋简体" w:hint="eastAsia"/>
          <w:sz w:val="32"/>
          <w:szCs w:val="32"/>
        </w:rPr>
        <w:t>。专家组通过找出项目问题所在，</w:t>
      </w:r>
      <w:r>
        <w:rPr>
          <w:rFonts w:eastAsia="方正仿宋简体" w:hint="eastAsia"/>
          <w:sz w:val="32"/>
          <w:szCs w:val="32"/>
        </w:rPr>
        <w:t>深入</w:t>
      </w:r>
      <w:r>
        <w:rPr>
          <w:rFonts w:eastAsia="方正仿宋简体" w:hint="eastAsia"/>
          <w:sz w:val="32"/>
          <w:szCs w:val="32"/>
        </w:rPr>
        <w:t>思考绩效评价管理</w:t>
      </w:r>
      <w:r>
        <w:rPr>
          <w:rFonts w:eastAsia="方正仿宋简体" w:hint="eastAsia"/>
          <w:sz w:val="32"/>
          <w:szCs w:val="32"/>
        </w:rPr>
        <w:t>中的问题，积极促进规范财务管理、提高资金使用效益，为学校今后更好的发展打下坚实的基础。</w:t>
      </w:r>
    </w:p>
    <w:p w:rsidR="00E162BB" w:rsidRDefault="00E162BB">
      <w:pPr>
        <w:spacing w:before="240" w:after="120" w:line="560" w:lineRule="exact"/>
        <w:ind w:firstLineChars="196" w:firstLine="627"/>
        <w:jc w:val="center"/>
        <w:rPr>
          <w:rFonts w:eastAsia="方正仿宋简体"/>
          <w:sz w:val="32"/>
          <w:szCs w:val="32"/>
        </w:rPr>
      </w:pPr>
    </w:p>
    <w:p w:rsidR="00E162BB" w:rsidRDefault="00A01D91">
      <w:pPr>
        <w:spacing w:before="240" w:after="120" w:line="560" w:lineRule="exact"/>
        <w:ind w:firstLineChars="196" w:firstLine="627"/>
        <w:jc w:val="center"/>
        <w:rPr>
          <w:rFonts w:eastAsia="方正仿宋简体"/>
          <w:color w:val="000000"/>
          <w:sz w:val="32"/>
          <w:szCs w:val="32"/>
        </w:rPr>
      </w:pPr>
      <w:r>
        <w:rPr>
          <w:rFonts w:eastAsia="方正仿宋简体"/>
          <w:color w:val="000000"/>
          <w:sz w:val="32"/>
          <w:szCs w:val="32"/>
        </w:rPr>
        <w:t xml:space="preserve">                 </w:t>
      </w:r>
      <w:r>
        <w:rPr>
          <w:rFonts w:eastAsia="方正仿宋简体"/>
          <w:color w:val="000000"/>
          <w:sz w:val="32"/>
          <w:szCs w:val="32"/>
        </w:rPr>
        <w:t>成都学院</w:t>
      </w:r>
    </w:p>
    <w:p w:rsidR="00E162BB" w:rsidRDefault="00A01D91">
      <w:pPr>
        <w:wordWrap w:val="0"/>
        <w:spacing w:before="240" w:after="120" w:line="560" w:lineRule="exact"/>
        <w:ind w:firstLineChars="196" w:firstLine="627"/>
        <w:jc w:val="right"/>
        <w:rPr>
          <w:rFonts w:eastAsia="方正仿宋简体"/>
          <w:color w:val="000000"/>
          <w:sz w:val="32"/>
          <w:szCs w:val="32"/>
        </w:rPr>
      </w:pPr>
      <w:r>
        <w:rPr>
          <w:rFonts w:eastAsia="方正仿宋简体"/>
          <w:color w:val="000000"/>
          <w:sz w:val="32"/>
          <w:szCs w:val="32"/>
        </w:rPr>
        <w:t>高校整体支出绩效评价改革项目组</w:t>
      </w:r>
    </w:p>
    <w:p w:rsidR="00E162BB" w:rsidRDefault="00A01D91">
      <w:pPr>
        <w:spacing w:before="240" w:after="120" w:line="560" w:lineRule="exact"/>
        <w:ind w:right="640" w:firstLineChars="196" w:firstLine="627"/>
        <w:jc w:val="center"/>
        <w:rPr>
          <w:rFonts w:eastAsia="方正仿宋简体"/>
          <w:color w:val="000000"/>
          <w:sz w:val="32"/>
          <w:szCs w:val="32"/>
        </w:rPr>
      </w:pPr>
      <w:r>
        <w:rPr>
          <w:rFonts w:eastAsia="方正仿宋简体"/>
          <w:color w:val="000000"/>
          <w:sz w:val="32"/>
          <w:szCs w:val="32"/>
        </w:rPr>
        <w:t xml:space="preserve">                        2017</w:t>
      </w:r>
      <w:r>
        <w:rPr>
          <w:rFonts w:eastAsia="方正仿宋简体"/>
          <w:color w:val="000000"/>
          <w:sz w:val="32"/>
          <w:szCs w:val="32"/>
        </w:rPr>
        <w:t>年</w:t>
      </w:r>
      <w:r>
        <w:rPr>
          <w:rFonts w:eastAsia="方正仿宋简体"/>
          <w:color w:val="000000"/>
          <w:sz w:val="32"/>
          <w:szCs w:val="32"/>
        </w:rPr>
        <w:t>5</w:t>
      </w:r>
      <w:r>
        <w:rPr>
          <w:rFonts w:eastAsia="方正仿宋简体"/>
          <w:color w:val="000000"/>
          <w:sz w:val="32"/>
          <w:szCs w:val="32"/>
        </w:rPr>
        <w:t>月</w:t>
      </w:r>
      <w:r>
        <w:rPr>
          <w:rFonts w:eastAsia="方正仿宋简体"/>
          <w:color w:val="000000"/>
          <w:sz w:val="32"/>
          <w:szCs w:val="32"/>
        </w:rPr>
        <w:t>8</w:t>
      </w:r>
      <w:r>
        <w:rPr>
          <w:rFonts w:eastAsia="方正仿宋简体"/>
          <w:color w:val="000000"/>
          <w:sz w:val="32"/>
          <w:szCs w:val="32"/>
        </w:rPr>
        <w:t>日</w:t>
      </w:r>
    </w:p>
    <w:sectPr w:rsidR="00E162BB" w:rsidSect="00E162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彩云">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0891"/>
    <w:rsid w:val="0000165B"/>
    <w:rsid w:val="00001727"/>
    <w:rsid w:val="00002DD4"/>
    <w:rsid w:val="0000580C"/>
    <w:rsid w:val="00014A42"/>
    <w:rsid w:val="0001688F"/>
    <w:rsid w:val="00017C42"/>
    <w:rsid w:val="000238CB"/>
    <w:rsid w:val="000244CE"/>
    <w:rsid w:val="000255BD"/>
    <w:rsid w:val="000357BA"/>
    <w:rsid w:val="00062C61"/>
    <w:rsid w:val="000665B3"/>
    <w:rsid w:val="00070CB9"/>
    <w:rsid w:val="00072775"/>
    <w:rsid w:val="000743C6"/>
    <w:rsid w:val="00076AB4"/>
    <w:rsid w:val="00082C92"/>
    <w:rsid w:val="000970DF"/>
    <w:rsid w:val="000A09AF"/>
    <w:rsid w:val="000B296E"/>
    <w:rsid w:val="000B3B74"/>
    <w:rsid w:val="000C4024"/>
    <w:rsid w:val="000D1464"/>
    <w:rsid w:val="000D6CE8"/>
    <w:rsid w:val="000E1A69"/>
    <w:rsid w:val="000E21DC"/>
    <w:rsid w:val="000F64AE"/>
    <w:rsid w:val="00101AD4"/>
    <w:rsid w:val="0010341A"/>
    <w:rsid w:val="00104837"/>
    <w:rsid w:val="0010673B"/>
    <w:rsid w:val="00134139"/>
    <w:rsid w:val="00145E59"/>
    <w:rsid w:val="001471A6"/>
    <w:rsid w:val="001527B9"/>
    <w:rsid w:val="001528CA"/>
    <w:rsid w:val="00161E17"/>
    <w:rsid w:val="001629CD"/>
    <w:rsid w:val="0016689F"/>
    <w:rsid w:val="001724D4"/>
    <w:rsid w:val="00172861"/>
    <w:rsid w:val="00173CD3"/>
    <w:rsid w:val="00177704"/>
    <w:rsid w:val="001821B0"/>
    <w:rsid w:val="0018268F"/>
    <w:rsid w:val="001853F6"/>
    <w:rsid w:val="0019024A"/>
    <w:rsid w:val="00191501"/>
    <w:rsid w:val="00194F50"/>
    <w:rsid w:val="00196BA4"/>
    <w:rsid w:val="001A21D4"/>
    <w:rsid w:val="001A23C4"/>
    <w:rsid w:val="001A44DC"/>
    <w:rsid w:val="001B5A24"/>
    <w:rsid w:val="001C2F5C"/>
    <w:rsid w:val="001D166A"/>
    <w:rsid w:val="001D30F4"/>
    <w:rsid w:val="001D393E"/>
    <w:rsid w:val="001D6B78"/>
    <w:rsid w:val="001D6C59"/>
    <w:rsid w:val="001D7139"/>
    <w:rsid w:val="001E1283"/>
    <w:rsid w:val="001E1A81"/>
    <w:rsid w:val="001E435E"/>
    <w:rsid w:val="00202941"/>
    <w:rsid w:val="00203A2C"/>
    <w:rsid w:val="00210E72"/>
    <w:rsid w:val="0021763B"/>
    <w:rsid w:val="002178B8"/>
    <w:rsid w:val="002243A3"/>
    <w:rsid w:val="002250F2"/>
    <w:rsid w:val="00225E5D"/>
    <w:rsid w:val="002573A6"/>
    <w:rsid w:val="0026609F"/>
    <w:rsid w:val="00273CE3"/>
    <w:rsid w:val="00275D31"/>
    <w:rsid w:val="0028698D"/>
    <w:rsid w:val="00286F8D"/>
    <w:rsid w:val="002904D4"/>
    <w:rsid w:val="00293347"/>
    <w:rsid w:val="002A1906"/>
    <w:rsid w:val="002A4837"/>
    <w:rsid w:val="002B0671"/>
    <w:rsid w:val="002B312D"/>
    <w:rsid w:val="002C22F6"/>
    <w:rsid w:val="002E2FB2"/>
    <w:rsid w:val="002E3835"/>
    <w:rsid w:val="002F020F"/>
    <w:rsid w:val="0031459C"/>
    <w:rsid w:val="00323A82"/>
    <w:rsid w:val="00330891"/>
    <w:rsid w:val="00335C75"/>
    <w:rsid w:val="0034524B"/>
    <w:rsid w:val="00355B57"/>
    <w:rsid w:val="00360B1B"/>
    <w:rsid w:val="00363CA7"/>
    <w:rsid w:val="00375F21"/>
    <w:rsid w:val="00391156"/>
    <w:rsid w:val="003A7445"/>
    <w:rsid w:val="003B5FFD"/>
    <w:rsid w:val="003C2CB8"/>
    <w:rsid w:val="003C5227"/>
    <w:rsid w:val="003D02AB"/>
    <w:rsid w:val="003D0AEF"/>
    <w:rsid w:val="003D245C"/>
    <w:rsid w:val="003D7151"/>
    <w:rsid w:val="003D74A9"/>
    <w:rsid w:val="003D7DF2"/>
    <w:rsid w:val="003E322F"/>
    <w:rsid w:val="003E6707"/>
    <w:rsid w:val="003E6BFE"/>
    <w:rsid w:val="003F5427"/>
    <w:rsid w:val="003F77D4"/>
    <w:rsid w:val="00401FE0"/>
    <w:rsid w:val="00406D4C"/>
    <w:rsid w:val="00410CF6"/>
    <w:rsid w:val="00424059"/>
    <w:rsid w:val="00430CF2"/>
    <w:rsid w:val="00432CC3"/>
    <w:rsid w:val="0043639D"/>
    <w:rsid w:val="004413A9"/>
    <w:rsid w:val="00446C6F"/>
    <w:rsid w:val="0045155E"/>
    <w:rsid w:val="00452C5E"/>
    <w:rsid w:val="004636EA"/>
    <w:rsid w:val="00470C4D"/>
    <w:rsid w:val="00471EF2"/>
    <w:rsid w:val="004779B5"/>
    <w:rsid w:val="0048061F"/>
    <w:rsid w:val="00486FDA"/>
    <w:rsid w:val="0049275D"/>
    <w:rsid w:val="0049400F"/>
    <w:rsid w:val="004A20B2"/>
    <w:rsid w:val="004A240D"/>
    <w:rsid w:val="004A3458"/>
    <w:rsid w:val="004A4F1C"/>
    <w:rsid w:val="004B0E1B"/>
    <w:rsid w:val="004C10AC"/>
    <w:rsid w:val="004D3C6D"/>
    <w:rsid w:val="005003D1"/>
    <w:rsid w:val="00500D47"/>
    <w:rsid w:val="00501250"/>
    <w:rsid w:val="00505685"/>
    <w:rsid w:val="0050657D"/>
    <w:rsid w:val="00517693"/>
    <w:rsid w:val="005176AB"/>
    <w:rsid w:val="005218D0"/>
    <w:rsid w:val="00526F1B"/>
    <w:rsid w:val="00530CB1"/>
    <w:rsid w:val="005311C7"/>
    <w:rsid w:val="0053142E"/>
    <w:rsid w:val="00534586"/>
    <w:rsid w:val="00535AE4"/>
    <w:rsid w:val="00540C15"/>
    <w:rsid w:val="005438ED"/>
    <w:rsid w:val="00551DA5"/>
    <w:rsid w:val="005562D5"/>
    <w:rsid w:val="00556764"/>
    <w:rsid w:val="005606DE"/>
    <w:rsid w:val="00571E3D"/>
    <w:rsid w:val="00574F92"/>
    <w:rsid w:val="00576D00"/>
    <w:rsid w:val="0058368A"/>
    <w:rsid w:val="005A274A"/>
    <w:rsid w:val="005A57AF"/>
    <w:rsid w:val="005B100D"/>
    <w:rsid w:val="005B343F"/>
    <w:rsid w:val="005B6133"/>
    <w:rsid w:val="005C093D"/>
    <w:rsid w:val="005C166B"/>
    <w:rsid w:val="005C306A"/>
    <w:rsid w:val="005C4441"/>
    <w:rsid w:val="005D05BC"/>
    <w:rsid w:val="005E115C"/>
    <w:rsid w:val="005E236A"/>
    <w:rsid w:val="005F005A"/>
    <w:rsid w:val="005F1141"/>
    <w:rsid w:val="00603DFC"/>
    <w:rsid w:val="00612BFF"/>
    <w:rsid w:val="0061475E"/>
    <w:rsid w:val="00617E78"/>
    <w:rsid w:val="006252EB"/>
    <w:rsid w:val="00627AA6"/>
    <w:rsid w:val="006346BD"/>
    <w:rsid w:val="00634B81"/>
    <w:rsid w:val="00644441"/>
    <w:rsid w:val="0065146C"/>
    <w:rsid w:val="00661244"/>
    <w:rsid w:val="0066156A"/>
    <w:rsid w:val="006677A9"/>
    <w:rsid w:val="00675564"/>
    <w:rsid w:val="00676358"/>
    <w:rsid w:val="006802E2"/>
    <w:rsid w:val="00680439"/>
    <w:rsid w:val="00680D87"/>
    <w:rsid w:val="00692009"/>
    <w:rsid w:val="006C3D59"/>
    <w:rsid w:val="006C4B8A"/>
    <w:rsid w:val="006F533F"/>
    <w:rsid w:val="006F7722"/>
    <w:rsid w:val="00710D2C"/>
    <w:rsid w:val="0071382A"/>
    <w:rsid w:val="00715929"/>
    <w:rsid w:val="00715EDC"/>
    <w:rsid w:val="00720372"/>
    <w:rsid w:val="00727C61"/>
    <w:rsid w:val="00727F90"/>
    <w:rsid w:val="00733105"/>
    <w:rsid w:val="007425DA"/>
    <w:rsid w:val="00742E62"/>
    <w:rsid w:val="00744008"/>
    <w:rsid w:val="00764753"/>
    <w:rsid w:val="00764FCD"/>
    <w:rsid w:val="0077164B"/>
    <w:rsid w:val="00773B33"/>
    <w:rsid w:val="00774037"/>
    <w:rsid w:val="00776279"/>
    <w:rsid w:val="0078123D"/>
    <w:rsid w:val="00784E10"/>
    <w:rsid w:val="00786C43"/>
    <w:rsid w:val="00792E84"/>
    <w:rsid w:val="00794093"/>
    <w:rsid w:val="00797B4C"/>
    <w:rsid w:val="007A38F9"/>
    <w:rsid w:val="007A771D"/>
    <w:rsid w:val="007B03DE"/>
    <w:rsid w:val="007B2886"/>
    <w:rsid w:val="007B2EB1"/>
    <w:rsid w:val="007C2F29"/>
    <w:rsid w:val="007C6DD0"/>
    <w:rsid w:val="007C767B"/>
    <w:rsid w:val="007C7E33"/>
    <w:rsid w:val="007E0EAC"/>
    <w:rsid w:val="007E2127"/>
    <w:rsid w:val="007E3106"/>
    <w:rsid w:val="007E57ED"/>
    <w:rsid w:val="007F23DD"/>
    <w:rsid w:val="007F27DE"/>
    <w:rsid w:val="00802D2D"/>
    <w:rsid w:val="008408D1"/>
    <w:rsid w:val="0084298C"/>
    <w:rsid w:val="0085129B"/>
    <w:rsid w:val="0085285D"/>
    <w:rsid w:val="00852B02"/>
    <w:rsid w:val="008552F6"/>
    <w:rsid w:val="008740B2"/>
    <w:rsid w:val="008828F2"/>
    <w:rsid w:val="00887FD7"/>
    <w:rsid w:val="008918BD"/>
    <w:rsid w:val="00894582"/>
    <w:rsid w:val="00894F71"/>
    <w:rsid w:val="008B0DEB"/>
    <w:rsid w:val="008B19FC"/>
    <w:rsid w:val="008B1F77"/>
    <w:rsid w:val="008B28CF"/>
    <w:rsid w:val="008D35DA"/>
    <w:rsid w:val="008D57E8"/>
    <w:rsid w:val="008F2F8E"/>
    <w:rsid w:val="008F7097"/>
    <w:rsid w:val="00901F1C"/>
    <w:rsid w:val="00905381"/>
    <w:rsid w:val="00912829"/>
    <w:rsid w:val="009176F1"/>
    <w:rsid w:val="0092226A"/>
    <w:rsid w:val="009226F1"/>
    <w:rsid w:val="009408CD"/>
    <w:rsid w:val="00940F2E"/>
    <w:rsid w:val="009475AA"/>
    <w:rsid w:val="009479FD"/>
    <w:rsid w:val="00950061"/>
    <w:rsid w:val="00950DDB"/>
    <w:rsid w:val="0095349F"/>
    <w:rsid w:val="009601EA"/>
    <w:rsid w:val="00970051"/>
    <w:rsid w:val="00983867"/>
    <w:rsid w:val="00984239"/>
    <w:rsid w:val="00984251"/>
    <w:rsid w:val="00991622"/>
    <w:rsid w:val="00994F69"/>
    <w:rsid w:val="009A045E"/>
    <w:rsid w:val="009A699F"/>
    <w:rsid w:val="009B4F15"/>
    <w:rsid w:val="009C7FAE"/>
    <w:rsid w:val="009D1287"/>
    <w:rsid w:val="009D1338"/>
    <w:rsid w:val="009D686A"/>
    <w:rsid w:val="009F6A66"/>
    <w:rsid w:val="009F79A9"/>
    <w:rsid w:val="00A00674"/>
    <w:rsid w:val="00A01D91"/>
    <w:rsid w:val="00A03B37"/>
    <w:rsid w:val="00A14B29"/>
    <w:rsid w:val="00A323B3"/>
    <w:rsid w:val="00A330A4"/>
    <w:rsid w:val="00A357F3"/>
    <w:rsid w:val="00A360C3"/>
    <w:rsid w:val="00A3655B"/>
    <w:rsid w:val="00A40BC8"/>
    <w:rsid w:val="00A4664B"/>
    <w:rsid w:val="00A47543"/>
    <w:rsid w:val="00A60424"/>
    <w:rsid w:val="00A73247"/>
    <w:rsid w:val="00A745FE"/>
    <w:rsid w:val="00A83B65"/>
    <w:rsid w:val="00A8546B"/>
    <w:rsid w:val="00A8749C"/>
    <w:rsid w:val="00A91630"/>
    <w:rsid w:val="00A94712"/>
    <w:rsid w:val="00AC1332"/>
    <w:rsid w:val="00AD4B08"/>
    <w:rsid w:val="00AE5666"/>
    <w:rsid w:val="00B04F69"/>
    <w:rsid w:val="00B07EE9"/>
    <w:rsid w:val="00B10080"/>
    <w:rsid w:val="00B109C1"/>
    <w:rsid w:val="00B12A7D"/>
    <w:rsid w:val="00B25591"/>
    <w:rsid w:val="00B30030"/>
    <w:rsid w:val="00B324CC"/>
    <w:rsid w:val="00B3793C"/>
    <w:rsid w:val="00B46B9B"/>
    <w:rsid w:val="00B474FC"/>
    <w:rsid w:val="00B7493E"/>
    <w:rsid w:val="00B801E1"/>
    <w:rsid w:val="00B82000"/>
    <w:rsid w:val="00B85C2D"/>
    <w:rsid w:val="00B9068A"/>
    <w:rsid w:val="00BB1F0E"/>
    <w:rsid w:val="00BB359A"/>
    <w:rsid w:val="00BB5A9D"/>
    <w:rsid w:val="00BB6320"/>
    <w:rsid w:val="00BC631D"/>
    <w:rsid w:val="00BE42AF"/>
    <w:rsid w:val="00C1187A"/>
    <w:rsid w:val="00C20314"/>
    <w:rsid w:val="00C25844"/>
    <w:rsid w:val="00C270C8"/>
    <w:rsid w:val="00C3096A"/>
    <w:rsid w:val="00C40EA6"/>
    <w:rsid w:val="00C47571"/>
    <w:rsid w:val="00C5027B"/>
    <w:rsid w:val="00C52554"/>
    <w:rsid w:val="00C5358A"/>
    <w:rsid w:val="00C658D4"/>
    <w:rsid w:val="00C7308E"/>
    <w:rsid w:val="00C74542"/>
    <w:rsid w:val="00C76952"/>
    <w:rsid w:val="00C76EEB"/>
    <w:rsid w:val="00C94620"/>
    <w:rsid w:val="00CA5F57"/>
    <w:rsid w:val="00CA79C1"/>
    <w:rsid w:val="00CB2F1C"/>
    <w:rsid w:val="00CC7565"/>
    <w:rsid w:val="00CD16BA"/>
    <w:rsid w:val="00CD335A"/>
    <w:rsid w:val="00CD7A86"/>
    <w:rsid w:val="00CE2580"/>
    <w:rsid w:val="00CE3005"/>
    <w:rsid w:val="00CE7E1D"/>
    <w:rsid w:val="00D07F6B"/>
    <w:rsid w:val="00D175CF"/>
    <w:rsid w:val="00D23CD1"/>
    <w:rsid w:val="00D27613"/>
    <w:rsid w:val="00D356AD"/>
    <w:rsid w:val="00D446CF"/>
    <w:rsid w:val="00D50B59"/>
    <w:rsid w:val="00D52B8D"/>
    <w:rsid w:val="00D575B2"/>
    <w:rsid w:val="00D624FA"/>
    <w:rsid w:val="00D6563E"/>
    <w:rsid w:val="00D73041"/>
    <w:rsid w:val="00D733F3"/>
    <w:rsid w:val="00D74096"/>
    <w:rsid w:val="00D932BB"/>
    <w:rsid w:val="00DA211E"/>
    <w:rsid w:val="00DC0B67"/>
    <w:rsid w:val="00DC0F09"/>
    <w:rsid w:val="00DC650E"/>
    <w:rsid w:val="00DD782B"/>
    <w:rsid w:val="00DE3364"/>
    <w:rsid w:val="00DE4AFB"/>
    <w:rsid w:val="00DF271B"/>
    <w:rsid w:val="00DF3D3C"/>
    <w:rsid w:val="00DF6201"/>
    <w:rsid w:val="00E1321B"/>
    <w:rsid w:val="00E162BB"/>
    <w:rsid w:val="00E231EF"/>
    <w:rsid w:val="00E25637"/>
    <w:rsid w:val="00E30FD9"/>
    <w:rsid w:val="00E41246"/>
    <w:rsid w:val="00E431D7"/>
    <w:rsid w:val="00E5701F"/>
    <w:rsid w:val="00E60C12"/>
    <w:rsid w:val="00E66ED7"/>
    <w:rsid w:val="00E76E4E"/>
    <w:rsid w:val="00E843F0"/>
    <w:rsid w:val="00E91FFD"/>
    <w:rsid w:val="00E92C7A"/>
    <w:rsid w:val="00EA030A"/>
    <w:rsid w:val="00EA3CB9"/>
    <w:rsid w:val="00EA446C"/>
    <w:rsid w:val="00EB59A6"/>
    <w:rsid w:val="00EC017E"/>
    <w:rsid w:val="00EC3160"/>
    <w:rsid w:val="00EC45CD"/>
    <w:rsid w:val="00EC5E04"/>
    <w:rsid w:val="00ED3FEE"/>
    <w:rsid w:val="00ED5AD0"/>
    <w:rsid w:val="00EE02C3"/>
    <w:rsid w:val="00EE3941"/>
    <w:rsid w:val="00EE4DFE"/>
    <w:rsid w:val="00F0196F"/>
    <w:rsid w:val="00F173D1"/>
    <w:rsid w:val="00F254EC"/>
    <w:rsid w:val="00F31C6D"/>
    <w:rsid w:val="00F34048"/>
    <w:rsid w:val="00F421D0"/>
    <w:rsid w:val="00F45A12"/>
    <w:rsid w:val="00F47F16"/>
    <w:rsid w:val="00F51259"/>
    <w:rsid w:val="00F55AFE"/>
    <w:rsid w:val="00F60B8B"/>
    <w:rsid w:val="00F628BF"/>
    <w:rsid w:val="00F6552F"/>
    <w:rsid w:val="00F65B55"/>
    <w:rsid w:val="00F70330"/>
    <w:rsid w:val="00F71C7D"/>
    <w:rsid w:val="00F745DD"/>
    <w:rsid w:val="00F76186"/>
    <w:rsid w:val="00F77416"/>
    <w:rsid w:val="00F77455"/>
    <w:rsid w:val="00F77CF1"/>
    <w:rsid w:val="00F8552A"/>
    <w:rsid w:val="00F856B8"/>
    <w:rsid w:val="00F86E22"/>
    <w:rsid w:val="00F875B5"/>
    <w:rsid w:val="00F87BE9"/>
    <w:rsid w:val="00F9542C"/>
    <w:rsid w:val="00F9653F"/>
    <w:rsid w:val="00FA38D9"/>
    <w:rsid w:val="00FA7884"/>
    <w:rsid w:val="00FB2220"/>
    <w:rsid w:val="00FB457C"/>
    <w:rsid w:val="00FC3B43"/>
    <w:rsid w:val="00FD19E8"/>
    <w:rsid w:val="00FD1ACB"/>
    <w:rsid w:val="00FD735A"/>
    <w:rsid w:val="2EB163C6"/>
    <w:rsid w:val="7385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62B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E162BB"/>
    <w:rPr>
      <w:rFonts w:ascii="宋体"/>
      <w:sz w:val="18"/>
      <w:szCs w:val="18"/>
    </w:rPr>
  </w:style>
  <w:style w:type="paragraph" w:styleId="a4">
    <w:name w:val="footer"/>
    <w:basedOn w:val="a"/>
    <w:link w:val="Char0"/>
    <w:uiPriority w:val="99"/>
    <w:unhideWhenUsed/>
    <w:qFormat/>
    <w:rsid w:val="00E162B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162BB"/>
    <w:pPr>
      <w:pBdr>
        <w:bottom w:val="single" w:sz="6" w:space="1" w:color="auto"/>
      </w:pBdr>
      <w:tabs>
        <w:tab w:val="center" w:pos="4153"/>
        <w:tab w:val="right" w:pos="8306"/>
      </w:tabs>
      <w:snapToGrid w:val="0"/>
      <w:jc w:val="center"/>
    </w:pPr>
    <w:rPr>
      <w:sz w:val="18"/>
      <w:szCs w:val="18"/>
    </w:rPr>
  </w:style>
  <w:style w:type="character" w:customStyle="1" w:styleId="Char">
    <w:name w:val="文档结构图 Char"/>
    <w:basedOn w:val="a0"/>
    <w:link w:val="a3"/>
    <w:uiPriority w:val="99"/>
    <w:semiHidden/>
    <w:rsid w:val="00E162BB"/>
    <w:rPr>
      <w:rFonts w:ascii="宋体" w:eastAsia="宋体" w:hAnsi="Times New Roman" w:cs="Times New Roman"/>
      <w:sz w:val="18"/>
      <w:szCs w:val="18"/>
    </w:rPr>
  </w:style>
  <w:style w:type="character" w:customStyle="1" w:styleId="Char1">
    <w:name w:val="页眉 Char"/>
    <w:basedOn w:val="a0"/>
    <w:link w:val="a5"/>
    <w:uiPriority w:val="99"/>
    <w:semiHidden/>
    <w:qFormat/>
    <w:rsid w:val="00E162BB"/>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E162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535</Characters>
  <Application>Microsoft Office Word</Application>
  <DocSecurity>0</DocSecurity>
  <Lines>4</Lines>
  <Paragraphs>1</Paragraphs>
  <ScaleCrop>false</ScaleCrop>
  <Company>Microsoft</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348</cp:revision>
  <dcterms:created xsi:type="dcterms:W3CDTF">2017-03-02T03:45:00Z</dcterms:created>
  <dcterms:modified xsi:type="dcterms:W3CDTF">2017-09-25T06:50:00Z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