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91" w:rsidRPr="00B349E6" w:rsidRDefault="00330891" w:rsidP="00330891">
      <w:pPr>
        <w:jc w:val="center"/>
        <w:rPr>
          <w:rFonts w:ascii="华文彩云" w:eastAsia="华文彩云" w:hAnsi="黑体"/>
          <w:color w:val="FF0000"/>
          <w:sz w:val="96"/>
          <w:szCs w:val="144"/>
        </w:rPr>
      </w:pPr>
      <w:proofErr w:type="gramStart"/>
      <w:r w:rsidRPr="00B349E6">
        <w:rPr>
          <w:rFonts w:ascii="华文彩云" w:eastAsia="华文彩云" w:hAnsi="黑体" w:hint="eastAsia"/>
          <w:color w:val="FF0000"/>
          <w:sz w:val="96"/>
          <w:szCs w:val="144"/>
        </w:rPr>
        <w:t>综改动态</w:t>
      </w:r>
      <w:proofErr w:type="gramEnd"/>
    </w:p>
    <w:p w:rsidR="00330891" w:rsidRDefault="00330891" w:rsidP="00330891">
      <w:pPr>
        <w:spacing w:line="480" w:lineRule="auto"/>
        <w:jc w:val="center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201</w:t>
      </w:r>
      <w:r w:rsidR="00F60B8B">
        <w:rPr>
          <w:rFonts w:ascii="仿宋_GB2312" w:eastAsia="仿宋_GB2312" w:hAnsi="黑体" w:hint="eastAsia"/>
          <w:sz w:val="24"/>
          <w:szCs w:val="24"/>
        </w:rPr>
        <w:t>7</w:t>
      </w:r>
      <w:r>
        <w:rPr>
          <w:rFonts w:ascii="仿宋_GB2312" w:eastAsia="仿宋_GB2312" w:hAnsi="黑体" w:hint="eastAsia"/>
          <w:sz w:val="24"/>
          <w:szCs w:val="24"/>
        </w:rPr>
        <w:t>年</w:t>
      </w:r>
      <w:r w:rsidR="00D56BFB">
        <w:rPr>
          <w:rFonts w:ascii="仿宋_GB2312" w:eastAsia="仿宋_GB2312" w:hAnsi="黑体" w:hint="eastAsia"/>
          <w:sz w:val="24"/>
          <w:szCs w:val="24"/>
        </w:rPr>
        <w:t>第4月</w:t>
      </w:r>
      <w:r>
        <w:rPr>
          <w:rFonts w:ascii="仿宋_GB2312" w:eastAsia="仿宋_GB2312" w:hAnsi="黑体" w:hint="eastAsia"/>
          <w:sz w:val="24"/>
          <w:szCs w:val="24"/>
        </w:rPr>
        <w:t>第</w:t>
      </w:r>
      <w:r w:rsidR="00D56BFB">
        <w:rPr>
          <w:rFonts w:ascii="仿宋_GB2312" w:eastAsia="仿宋_GB2312" w:hAnsi="黑体" w:hint="eastAsia"/>
          <w:sz w:val="24"/>
          <w:szCs w:val="24"/>
        </w:rPr>
        <w:t>01</w:t>
      </w:r>
      <w:r>
        <w:rPr>
          <w:rFonts w:ascii="仿宋_GB2312" w:eastAsia="仿宋_GB2312" w:hAnsi="黑体" w:hint="eastAsia"/>
          <w:sz w:val="24"/>
          <w:szCs w:val="24"/>
        </w:rPr>
        <w:t>期</w:t>
      </w:r>
    </w:p>
    <w:p w:rsidR="00330891" w:rsidRPr="00B3793C" w:rsidRDefault="00330891" w:rsidP="00330891">
      <w:pPr>
        <w:tabs>
          <w:tab w:val="left" w:pos="6060"/>
        </w:tabs>
        <w:spacing w:line="480" w:lineRule="auto"/>
        <w:rPr>
          <w:rFonts w:eastAsia="方正仿宋简体"/>
          <w:b/>
          <w:color w:val="FF0000"/>
          <w:spacing w:val="100"/>
          <w:sz w:val="32"/>
          <w:szCs w:val="32"/>
        </w:rPr>
      </w:pPr>
      <w:r w:rsidRPr="00B3793C">
        <w:rPr>
          <w:rFonts w:ascii="方正仿宋简体" w:eastAsia="方正仿宋简体" w:hAnsi="黑体" w:hint="eastAsia"/>
          <w:sz w:val="32"/>
          <w:szCs w:val="32"/>
        </w:rPr>
        <w:t>成都学院</w:t>
      </w:r>
      <w:r w:rsidR="00F60B8B" w:rsidRPr="00B349E6">
        <w:rPr>
          <w:rFonts w:ascii="方正仿宋简体" w:eastAsia="方正仿宋简体" w:hAnsi="黑体" w:hint="eastAsia"/>
          <w:color w:val="000000" w:themeColor="text1"/>
          <w:sz w:val="32"/>
          <w:szCs w:val="32"/>
        </w:rPr>
        <w:t>绩效管理项目组</w:t>
      </w:r>
      <w:r w:rsidRPr="00B3793C">
        <w:rPr>
          <w:rFonts w:ascii="方正仿宋简体" w:eastAsia="方正仿宋简体" w:hAnsi="黑体" w:hint="eastAsia"/>
          <w:sz w:val="32"/>
          <w:szCs w:val="32"/>
        </w:rPr>
        <w:t>编</w:t>
      </w:r>
      <w:r w:rsidR="00DE4384">
        <w:rPr>
          <w:rFonts w:ascii="方正仿宋简体" w:eastAsia="方正仿宋简体" w:hAnsi="黑体" w:hint="eastAsia"/>
          <w:sz w:val="32"/>
          <w:szCs w:val="32"/>
        </w:rPr>
        <w:t xml:space="preserve">            </w:t>
      </w:r>
      <w:r w:rsidRPr="00B3793C">
        <w:rPr>
          <w:rFonts w:eastAsia="方正仿宋简体"/>
          <w:sz w:val="32"/>
          <w:szCs w:val="32"/>
        </w:rPr>
        <w:t>201</w:t>
      </w:r>
      <w:r w:rsidR="00F60B8B">
        <w:rPr>
          <w:rFonts w:eastAsia="方正仿宋简体" w:hint="eastAsia"/>
          <w:sz w:val="32"/>
          <w:szCs w:val="32"/>
        </w:rPr>
        <w:t>7</w:t>
      </w:r>
      <w:r w:rsidRPr="00B3793C">
        <w:rPr>
          <w:rFonts w:eastAsia="方正仿宋简体"/>
          <w:sz w:val="32"/>
          <w:szCs w:val="32"/>
        </w:rPr>
        <w:t>年</w:t>
      </w:r>
      <w:r w:rsidR="00E72168">
        <w:rPr>
          <w:rFonts w:eastAsia="方正仿宋简体" w:hint="eastAsia"/>
          <w:sz w:val="32"/>
          <w:szCs w:val="32"/>
        </w:rPr>
        <w:t>0</w:t>
      </w:r>
      <w:r w:rsidR="00DE4384">
        <w:rPr>
          <w:rFonts w:eastAsia="方正仿宋简体" w:hint="eastAsia"/>
          <w:sz w:val="32"/>
          <w:szCs w:val="32"/>
        </w:rPr>
        <w:t>4</w:t>
      </w:r>
      <w:r w:rsidRPr="00B3793C">
        <w:rPr>
          <w:rFonts w:eastAsia="方正仿宋简体"/>
          <w:sz w:val="32"/>
          <w:szCs w:val="32"/>
        </w:rPr>
        <w:t>月</w:t>
      </w:r>
      <w:r w:rsidR="00DE4384">
        <w:rPr>
          <w:rFonts w:eastAsia="方正仿宋简体" w:hint="eastAsia"/>
          <w:sz w:val="32"/>
          <w:szCs w:val="32"/>
        </w:rPr>
        <w:t>05</w:t>
      </w:r>
      <w:r w:rsidRPr="00B3793C">
        <w:rPr>
          <w:rFonts w:eastAsia="方正仿宋简体"/>
          <w:sz w:val="32"/>
          <w:szCs w:val="32"/>
        </w:rPr>
        <w:t>日</w:t>
      </w:r>
    </w:p>
    <w:tbl>
      <w:tblPr>
        <w:tblW w:w="8582" w:type="dxa"/>
        <w:tblBorders>
          <w:top w:val="single" w:sz="4" w:space="0" w:color="auto"/>
        </w:tblBorders>
        <w:tblLayout w:type="fixed"/>
        <w:tblLook w:val="04A0"/>
      </w:tblPr>
      <w:tblGrid>
        <w:gridCol w:w="8582"/>
      </w:tblGrid>
      <w:tr w:rsidR="00330891" w:rsidTr="001D2544">
        <w:trPr>
          <w:trHeight w:val="103"/>
        </w:trPr>
        <w:tc>
          <w:tcPr>
            <w:tcW w:w="8582" w:type="dxa"/>
            <w:tcBorders>
              <w:top w:val="single" w:sz="18" w:space="0" w:color="FF0000"/>
            </w:tcBorders>
          </w:tcPr>
          <w:p w:rsidR="00330891" w:rsidRDefault="00330891" w:rsidP="001D2544">
            <w:pPr>
              <w:jc w:val="center"/>
              <w:rPr>
                <w:rFonts w:ascii="方正小标宋简体" w:eastAsia="方正小标宋简体" w:hAnsi="黑体"/>
                <w:b/>
                <w:color w:val="FF0000"/>
                <w:spacing w:val="100"/>
                <w:sz w:val="2"/>
                <w:szCs w:val="2"/>
              </w:rPr>
            </w:pPr>
          </w:p>
        </w:tc>
      </w:tr>
    </w:tbl>
    <w:p w:rsidR="00330891" w:rsidRPr="00043562" w:rsidRDefault="00330891" w:rsidP="00B349E6">
      <w:pPr>
        <w:tabs>
          <w:tab w:val="left" w:pos="1260"/>
        </w:tabs>
        <w:spacing w:before="240" w:after="120" w:line="400" w:lineRule="exact"/>
        <w:jc w:val="center"/>
        <w:rPr>
          <w:rFonts w:ascii="方正小标宋简体" w:eastAsia="方正小标宋简体" w:hAnsi="宋体" w:cs="宋体"/>
          <w:b/>
          <w:bCs/>
          <w:spacing w:val="-10"/>
          <w:kern w:val="36"/>
          <w:sz w:val="36"/>
          <w:szCs w:val="36"/>
        </w:rPr>
      </w:pPr>
      <w:r w:rsidRPr="004612A9">
        <w:rPr>
          <w:rFonts w:ascii="方正小标宋简体" w:eastAsia="方正小标宋简体" w:hAnsi="宋体" w:cs="宋体" w:hint="eastAsia"/>
          <w:b/>
          <w:bCs/>
          <w:spacing w:val="-10"/>
          <w:kern w:val="36"/>
          <w:sz w:val="32"/>
          <w:szCs w:val="36"/>
        </w:rPr>
        <w:t>《</w:t>
      </w:r>
      <w:r w:rsidR="00F60B8B" w:rsidRPr="004612A9">
        <w:rPr>
          <w:rFonts w:ascii="方正小标宋简体" w:eastAsia="方正小标宋简体" w:hAnsi="宋体" w:cs="宋体" w:hint="eastAsia"/>
          <w:b/>
          <w:bCs/>
          <w:spacing w:val="-10"/>
          <w:kern w:val="36"/>
          <w:sz w:val="32"/>
          <w:szCs w:val="36"/>
        </w:rPr>
        <w:t>高校整体支出绩效评价改革</w:t>
      </w:r>
      <w:r w:rsidRPr="004612A9">
        <w:rPr>
          <w:rFonts w:ascii="方正小标宋简体" w:eastAsia="方正小标宋简体" w:hAnsi="宋体" w:cs="宋体" w:hint="eastAsia"/>
          <w:b/>
          <w:bCs/>
          <w:spacing w:val="-10"/>
          <w:kern w:val="36"/>
          <w:sz w:val="32"/>
          <w:szCs w:val="36"/>
        </w:rPr>
        <w:t>》</w:t>
      </w:r>
      <w:r w:rsidR="004612A9" w:rsidRPr="001D6C59">
        <w:rPr>
          <w:rFonts w:eastAsia="方正小标宋简体"/>
          <w:b/>
          <w:bCs/>
          <w:spacing w:val="-10"/>
          <w:kern w:val="36"/>
          <w:sz w:val="32"/>
          <w:szCs w:val="32"/>
        </w:rPr>
        <w:t>2017</w:t>
      </w:r>
      <w:r w:rsidR="004612A9" w:rsidRPr="001D6C59">
        <w:rPr>
          <w:rFonts w:eastAsia="方正小标宋简体"/>
          <w:b/>
          <w:bCs/>
          <w:spacing w:val="-10"/>
          <w:kern w:val="36"/>
          <w:sz w:val="32"/>
          <w:szCs w:val="32"/>
        </w:rPr>
        <w:t>年</w:t>
      </w:r>
      <w:r w:rsidR="00DE4384">
        <w:rPr>
          <w:rFonts w:eastAsia="方正小标宋简体" w:hint="eastAsia"/>
          <w:b/>
          <w:color w:val="000000"/>
          <w:sz w:val="32"/>
          <w:szCs w:val="32"/>
        </w:rPr>
        <w:t>4</w:t>
      </w:r>
      <w:r w:rsidR="004612A9" w:rsidRPr="001D6C59">
        <w:rPr>
          <w:rFonts w:eastAsia="方正小标宋简体"/>
          <w:b/>
          <w:color w:val="000000"/>
          <w:sz w:val="32"/>
          <w:szCs w:val="32"/>
        </w:rPr>
        <w:t>月简报</w:t>
      </w:r>
    </w:p>
    <w:p w:rsidR="004612A9" w:rsidRDefault="00B349E6" w:rsidP="00DC7DA3">
      <w:pPr>
        <w:spacing w:beforeLines="50" w:afterLines="50"/>
        <w:jc w:val="center"/>
        <w:rPr>
          <w:rFonts w:ascii="黑体" w:eastAsia="黑体" w:hAnsi="黑体" w:cs="黑体"/>
          <w:sz w:val="28"/>
          <w:szCs w:val="32"/>
        </w:rPr>
      </w:pPr>
      <w:r w:rsidRPr="004612A9">
        <w:rPr>
          <w:rFonts w:ascii="黑体" w:eastAsia="黑体" w:hAnsi="黑体" w:cs="黑体" w:hint="eastAsia"/>
          <w:sz w:val="28"/>
          <w:szCs w:val="32"/>
        </w:rPr>
        <w:t>项目组成员参加</w:t>
      </w:r>
      <w:r w:rsidR="00E72168" w:rsidRPr="004612A9">
        <w:rPr>
          <w:rFonts w:ascii="黑体" w:eastAsia="黑体" w:hAnsi="黑体" w:cs="黑体" w:hint="eastAsia"/>
          <w:sz w:val="28"/>
          <w:szCs w:val="32"/>
        </w:rPr>
        <w:t>上海国家会计学院</w:t>
      </w:r>
    </w:p>
    <w:p w:rsidR="00B349E6" w:rsidRPr="004612A9" w:rsidRDefault="00B349E6" w:rsidP="00DC7DA3">
      <w:pPr>
        <w:spacing w:beforeLines="50" w:afterLines="50"/>
        <w:jc w:val="center"/>
        <w:rPr>
          <w:rFonts w:ascii="黑体" w:eastAsia="黑体" w:hAnsi="黑体" w:cs="黑体"/>
          <w:sz w:val="28"/>
          <w:szCs w:val="32"/>
        </w:rPr>
      </w:pPr>
      <w:r w:rsidRPr="004612A9">
        <w:rPr>
          <w:rFonts w:ascii="黑体" w:eastAsia="黑体" w:hAnsi="黑体" w:cs="黑体" w:hint="eastAsia"/>
          <w:sz w:val="28"/>
          <w:szCs w:val="32"/>
        </w:rPr>
        <w:t>《</w:t>
      </w:r>
      <w:r w:rsidR="00E72168" w:rsidRPr="004612A9">
        <w:rPr>
          <w:rFonts w:ascii="黑体" w:eastAsia="黑体" w:hAnsi="黑体" w:cs="黑体" w:hint="eastAsia"/>
          <w:sz w:val="28"/>
          <w:szCs w:val="32"/>
        </w:rPr>
        <w:t>财政支出绩效评价</w:t>
      </w:r>
      <w:r w:rsidRPr="004612A9">
        <w:rPr>
          <w:rFonts w:ascii="黑体" w:eastAsia="黑体" w:hAnsi="黑体" w:cs="黑体" w:hint="eastAsia"/>
          <w:sz w:val="28"/>
          <w:szCs w:val="32"/>
        </w:rPr>
        <w:t>》培训</w:t>
      </w:r>
    </w:p>
    <w:p w:rsidR="00B349E6" w:rsidRPr="00F93E97" w:rsidRDefault="006757B4" w:rsidP="005C6DB7">
      <w:pPr>
        <w:ind w:firstLineChars="200" w:firstLine="560"/>
        <w:rPr>
          <w:rFonts w:eastAsia="方正仿宋简体"/>
          <w:color w:val="000000" w:themeColor="text1"/>
          <w:sz w:val="28"/>
          <w:szCs w:val="28"/>
        </w:rPr>
      </w:pPr>
      <w:r w:rsidRPr="00F93E97">
        <w:rPr>
          <w:rFonts w:eastAsia="方正仿宋简体" w:hint="eastAsia"/>
          <w:color w:val="000000" w:themeColor="text1"/>
          <w:sz w:val="28"/>
          <w:szCs w:val="28"/>
        </w:rPr>
        <w:t>推进财政</w:t>
      </w:r>
      <w:r w:rsidR="004612A9" w:rsidRPr="00F93E97">
        <w:rPr>
          <w:rFonts w:eastAsia="方正仿宋简体" w:hint="eastAsia"/>
          <w:color w:val="000000" w:themeColor="text1"/>
          <w:sz w:val="28"/>
          <w:szCs w:val="28"/>
        </w:rPr>
        <w:t>支出</w:t>
      </w:r>
      <w:r w:rsidRPr="00F93E97">
        <w:rPr>
          <w:rFonts w:eastAsia="方正仿宋简体" w:hint="eastAsia"/>
          <w:color w:val="000000" w:themeColor="text1"/>
          <w:sz w:val="28"/>
          <w:szCs w:val="28"/>
        </w:rPr>
        <w:t>绩效评价</w:t>
      </w:r>
      <w:r w:rsidRPr="00F93E97">
        <w:rPr>
          <w:rFonts w:eastAsia="方正仿宋简体"/>
          <w:color w:val="000000" w:themeColor="text1"/>
          <w:sz w:val="28"/>
          <w:szCs w:val="28"/>
        </w:rPr>
        <w:t>对</w:t>
      </w:r>
      <w:r w:rsidR="004612A9" w:rsidRPr="00F93E97">
        <w:rPr>
          <w:rFonts w:eastAsia="方正仿宋简体" w:hint="eastAsia"/>
          <w:color w:val="000000" w:themeColor="text1"/>
          <w:sz w:val="28"/>
          <w:szCs w:val="28"/>
        </w:rPr>
        <w:t>于</w:t>
      </w:r>
      <w:r w:rsidRPr="00F93E97">
        <w:rPr>
          <w:rFonts w:eastAsia="方正仿宋简体"/>
          <w:color w:val="000000" w:themeColor="text1"/>
          <w:sz w:val="28"/>
          <w:szCs w:val="28"/>
        </w:rPr>
        <w:t>充分发挥财政资金使用效益，</w:t>
      </w:r>
      <w:bookmarkStart w:id="0" w:name="OLE_LINK1"/>
      <w:bookmarkStart w:id="1" w:name="OLE_LINK2"/>
      <w:bookmarkStart w:id="2" w:name="OLE_LINK3"/>
      <w:r w:rsidR="004612A9" w:rsidRPr="00F93E97">
        <w:rPr>
          <w:rFonts w:eastAsia="方正仿宋简体"/>
          <w:color w:val="000000" w:themeColor="text1"/>
          <w:sz w:val="28"/>
          <w:szCs w:val="28"/>
        </w:rPr>
        <w:t>服务</w:t>
      </w:r>
      <w:r w:rsidRPr="00F93E97">
        <w:rPr>
          <w:rFonts w:eastAsia="方正仿宋简体"/>
          <w:color w:val="000000" w:themeColor="text1"/>
          <w:sz w:val="28"/>
          <w:szCs w:val="28"/>
        </w:rPr>
        <w:t>经济社会发展大局</w:t>
      </w:r>
      <w:bookmarkEnd w:id="0"/>
      <w:bookmarkEnd w:id="1"/>
      <w:bookmarkEnd w:id="2"/>
      <w:r w:rsidRPr="00F93E97">
        <w:rPr>
          <w:rFonts w:eastAsia="方正仿宋简体"/>
          <w:color w:val="000000" w:themeColor="text1"/>
          <w:sz w:val="28"/>
          <w:szCs w:val="28"/>
        </w:rPr>
        <w:t>具有很强的</w:t>
      </w:r>
      <w:r w:rsidR="005C6DB7" w:rsidRPr="00F93E97">
        <w:rPr>
          <w:rFonts w:eastAsia="方正仿宋简体"/>
          <w:color w:val="000000" w:themeColor="text1"/>
          <w:sz w:val="28"/>
          <w:szCs w:val="28"/>
        </w:rPr>
        <w:t>紧迫性</w:t>
      </w:r>
      <w:r w:rsidRPr="00F93E97">
        <w:rPr>
          <w:rFonts w:eastAsia="方正仿宋简体"/>
          <w:color w:val="000000" w:themeColor="text1"/>
          <w:sz w:val="28"/>
          <w:szCs w:val="28"/>
        </w:rPr>
        <w:t>和</w:t>
      </w:r>
      <w:r w:rsidR="005C6DB7" w:rsidRPr="00F93E97">
        <w:rPr>
          <w:rFonts w:eastAsia="方正仿宋简体"/>
          <w:color w:val="000000" w:themeColor="text1"/>
          <w:sz w:val="28"/>
          <w:szCs w:val="28"/>
        </w:rPr>
        <w:t>现实意义</w:t>
      </w:r>
      <w:r w:rsidR="00B349E6" w:rsidRPr="00F93E97">
        <w:rPr>
          <w:rFonts w:eastAsia="方正仿宋简体" w:hint="eastAsia"/>
          <w:color w:val="000000" w:themeColor="text1"/>
          <w:sz w:val="28"/>
          <w:szCs w:val="28"/>
        </w:rPr>
        <w:t>。为了促进</w:t>
      </w:r>
      <w:r w:rsidR="00394E44" w:rsidRPr="00F93E97">
        <w:rPr>
          <w:rFonts w:eastAsia="方正仿宋简体" w:hint="eastAsia"/>
          <w:color w:val="000000" w:themeColor="text1"/>
          <w:sz w:val="28"/>
          <w:szCs w:val="28"/>
        </w:rPr>
        <w:t>行政事业单位</w:t>
      </w:r>
      <w:r w:rsidR="00BC6719" w:rsidRPr="00F93E97">
        <w:rPr>
          <w:rFonts w:eastAsia="方正仿宋简体" w:hint="eastAsia"/>
          <w:color w:val="000000" w:themeColor="text1"/>
          <w:sz w:val="28"/>
          <w:szCs w:val="28"/>
        </w:rPr>
        <w:t>更好地理解和执行</w:t>
      </w:r>
      <w:r w:rsidR="00394E44" w:rsidRPr="00F93E97">
        <w:rPr>
          <w:rFonts w:eastAsia="方正仿宋简体" w:hint="eastAsia"/>
          <w:color w:val="000000" w:themeColor="text1"/>
          <w:sz w:val="28"/>
          <w:szCs w:val="28"/>
        </w:rPr>
        <w:t>新预算法、</w:t>
      </w:r>
      <w:bookmarkStart w:id="3" w:name="OLE_LINK15"/>
      <w:bookmarkStart w:id="4" w:name="OLE_LINK16"/>
      <w:bookmarkStart w:id="5" w:name="OLE_LINK17"/>
      <w:r w:rsidR="005C6DB7" w:rsidRPr="00F93E97">
        <w:rPr>
          <w:rFonts w:eastAsia="方正仿宋简体" w:hint="eastAsia"/>
          <w:color w:val="000000" w:themeColor="text1"/>
          <w:sz w:val="28"/>
          <w:szCs w:val="28"/>
        </w:rPr>
        <w:t>掌握</w:t>
      </w:r>
      <w:r w:rsidR="00394E44" w:rsidRPr="00F93E97">
        <w:rPr>
          <w:rFonts w:eastAsia="方正仿宋简体" w:hint="eastAsia"/>
          <w:color w:val="000000" w:themeColor="text1"/>
          <w:sz w:val="28"/>
          <w:szCs w:val="28"/>
        </w:rPr>
        <w:t>绩效评价指标</w:t>
      </w:r>
      <w:bookmarkEnd w:id="3"/>
      <w:bookmarkEnd w:id="4"/>
      <w:bookmarkEnd w:id="5"/>
      <w:r w:rsidR="00BC6719" w:rsidRPr="00F93E97">
        <w:rPr>
          <w:rFonts w:eastAsia="方正仿宋简体" w:hint="eastAsia"/>
          <w:color w:val="000000" w:themeColor="text1"/>
          <w:sz w:val="28"/>
          <w:szCs w:val="28"/>
        </w:rPr>
        <w:t>体系及其</w:t>
      </w:r>
      <w:r w:rsidR="000C4436" w:rsidRPr="00F93E97">
        <w:rPr>
          <w:rFonts w:eastAsia="方正仿宋简体" w:hint="eastAsia"/>
          <w:color w:val="000000" w:themeColor="text1"/>
          <w:sz w:val="28"/>
          <w:szCs w:val="28"/>
        </w:rPr>
        <w:t>设计方法</w:t>
      </w:r>
      <w:r w:rsidR="00BC6719" w:rsidRPr="00F93E97">
        <w:rPr>
          <w:rFonts w:eastAsia="方正仿宋简体" w:hint="eastAsia"/>
          <w:color w:val="000000" w:themeColor="text1"/>
          <w:sz w:val="28"/>
          <w:szCs w:val="28"/>
        </w:rPr>
        <w:t>、提升绩效管理水平</w:t>
      </w:r>
      <w:r w:rsidR="000C4436" w:rsidRPr="00F93E97">
        <w:rPr>
          <w:rFonts w:eastAsia="方正仿宋简体" w:hint="eastAsia"/>
          <w:color w:val="000000" w:themeColor="text1"/>
          <w:sz w:val="28"/>
          <w:szCs w:val="28"/>
        </w:rPr>
        <w:t>，</w:t>
      </w:r>
      <w:bookmarkStart w:id="6" w:name="OLE_LINK11"/>
      <w:bookmarkStart w:id="7" w:name="OLE_LINK12"/>
      <w:bookmarkStart w:id="8" w:name="OLE_LINK13"/>
      <w:bookmarkStart w:id="9" w:name="OLE_LINK14"/>
      <w:r w:rsidR="00611C08" w:rsidRPr="00F93E97">
        <w:rPr>
          <w:rFonts w:eastAsia="方正仿宋简体" w:hint="eastAsia"/>
          <w:color w:val="000000" w:themeColor="text1"/>
          <w:sz w:val="28"/>
          <w:szCs w:val="28"/>
        </w:rPr>
        <w:t>上海国家会计学院</w:t>
      </w:r>
      <w:bookmarkEnd w:id="6"/>
      <w:bookmarkEnd w:id="7"/>
      <w:bookmarkEnd w:id="8"/>
      <w:bookmarkEnd w:id="9"/>
      <w:r w:rsidR="00394E44" w:rsidRPr="00F93E97">
        <w:rPr>
          <w:rFonts w:eastAsia="方正仿宋简体" w:hint="eastAsia"/>
          <w:color w:val="000000" w:themeColor="text1"/>
          <w:sz w:val="28"/>
          <w:szCs w:val="28"/>
        </w:rPr>
        <w:t>针对全国行政事业单位财务人</w:t>
      </w:r>
      <w:proofErr w:type="gramStart"/>
      <w:r w:rsidR="00394E44" w:rsidRPr="00F93E97">
        <w:rPr>
          <w:rFonts w:eastAsia="方正仿宋简体" w:hint="eastAsia"/>
          <w:color w:val="000000" w:themeColor="text1"/>
          <w:sz w:val="28"/>
          <w:szCs w:val="28"/>
        </w:rPr>
        <w:t>员</w:t>
      </w:r>
      <w:bookmarkStart w:id="10" w:name="OLE_LINK9"/>
      <w:bookmarkStart w:id="11" w:name="OLE_LINK10"/>
      <w:r w:rsidR="00394E44" w:rsidRPr="00F93E97">
        <w:rPr>
          <w:rFonts w:eastAsia="方正仿宋简体" w:hint="eastAsia"/>
          <w:color w:val="000000" w:themeColor="text1"/>
          <w:sz w:val="28"/>
          <w:szCs w:val="28"/>
        </w:rPr>
        <w:t>专门</w:t>
      </w:r>
      <w:bookmarkStart w:id="12" w:name="OLE_LINK4"/>
      <w:bookmarkStart w:id="13" w:name="OLE_LINK5"/>
      <w:bookmarkStart w:id="14" w:name="OLE_LINK6"/>
      <w:proofErr w:type="gramEnd"/>
      <w:r w:rsidR="00BC6719" w:rsidRPr="00F93E97">
        <w:rPr>
          <w:rFonts w:eastAsia="方正仿宋简体" w:hint="eastAsia"/>
          <w:color w:val="000000" w:themeColor="text1"/>
          <w:sz w:val="28"/>
          <w:szCs w:val="28"/>
        </w:rPr>
        <w:t>开设</w:t>
      </w:r>
      <w:r w:rsidR="00394E44" w:rsidRPr="00F93E97">
        <w:rPr>
          <w:rFonts w:eastAsia="方正仿宋简体" w:hint="eastAsia"/>
          <w:color w:val="000000" w:themeColor="text1"/>
          <w:sz w:val="28"/>
          <w:szCs w:val="28"/>
        </w:rPr>
        <w:t>了</w:t>
      </w:r>
      <w:bookmarkEnd w:id="10"/>
      <w:bookmarkEnd w:id="11"/>
      <w:r w:rsidR="00B349E6" w:rsidRPr="00F93E97">
        <w:rPr>
          <w:rFonts w:eastAsia="方正仿宋简体" w:hint="eastAsia"/>
          <w:color w:val="000000" w:themeColor="text1"/>
          <w:sz w:val="28"/>
          <w:szCs w:val="28"/>
        </w:rPr>
        <w:t>《</w:t>
      </w:r>
      <w:r w:rsidR="00611C08" w:rsidRPr="00F93E97">
        <w:rPr>
          <w:rFonts w:eastAsia="方正仿宋简体" w:hint="eastAsia"/>
          <w:color w:val="000000" w:themeColor="text1"/>
          <w:sz w:val="28"/>
          <w:szCs w:val="28"/>
        </w:rPr>
        <w:t>财政支出绩效评价</w:t>
      </w:r>
      <w:r w:rsidR="00B349E6" w:rsidRPr="00F93E97">
        <w:rPr>
          <w:rFonts w:eastAsia="方正仿宋简体" w:hint="eastAsia"/>
          <w:color w:val="000000" w:themeColor="text1"/>
          <w:sz w:val="28"/>
          <w:szCs w:val="28"/>
        </w:rPr>
        <w:t>》</w:t>
      </w:r>
      <w:bookmarkEnd w:id="12"/>
      <w:bookmarkEnd w:id="13"/>
      <w:bookmarkEnd w:id="14"/>
      <w:r w:rsidR="00BC6719" w:rsidRPr="00F93E97">
        <w:rPr>
          <w:rFonts w:eastAsia="方正仿宋简体" w:hint="eastAsia"/>
          <w:color w:val="000000" w:themeColor="text1"/>
          <w:sz w:val="28"/>
          <w:szCs w:val="28"/>
        </w:rPr>
        <w:t>公开课</w:t>
      </w:r>
      <w:r w:rsidR="00B349E6" w:rsidRPr="00F93E97">
        <w:rPr>
          <w:rFonts w:eastAsia="方正仿宋简体" w:hint="eastAsia"/>
          <w:color w:val="000000" w:themeColor="text1"/>
          <w:sz w:val="28"/>
          <w:szCs w:val="28"/>
        </w:rPr>
        <w:t>。</w:t>
      </w:r>
      <w:r w:rsidR="00B349E6" w:rsidRPr="00F93E97">
        <w:rPr>
          <w:rFonts w:eastAsia="方正仿宋简体" w:hint="eastAsia"/>
          <w:color w:val="000000" w:themeColor="text1"/>
          <w:sz w:val="28"/>
          <w:szCs w:val="28"/>
        </w:rPr>
        <w:t>2017</w:t>
      </w:r>
      <w:r w:rsidR="00B349E6" w:rsidRPr="00F93E97">
        <w:rPr>
          <w:rFonts w:eastAsia="方正仿宋简体" w:hint="eastAsia"/>
          <w:color w:val="000000" w:themeColor="text1"/>
          <w:sz w:val="28"/>
          <w:szCs w:val="28"/>
        </w:rPr>
        <w:t>年</w:t>
      </w:r>
      <w:r w:rsidR="00611C08" w:rsidRPr="00F93E97">
        <w:rPr>
          <w:rFonts w:eastAsia="方正仿宋简体" w:hint="eastAsia"/>
          <w:color w:val="000000" w:themeColor="text1"/>
          <w:sz w:val="28"/>
          <w:szCs w:val="28"/>
        </w:rPr>
        <w:t>3</w:t>
      </w:r>
      <w:r w:rsidR="00B349E6" w:rsidRPr="00F93E97">
        <w:rPr>
          <w:rFonts w:eastAsia="方正仿宋简体" w:hint="eastAsia"/>
          <w:color w:val="000000" w:themeColor="text1"/>
          <w:sz w:val="28"/>
          <w:szCs w:val="28"/>
        </w:rPr>
        <w:t>月</w:t>
      </w:r>
      <w:r w:rsidR="00611C08" w:rsidRPr="00F93E97">
        <w:rPr>
          <w:rFonts w:eastAsia="方正仿宋简体" w:hint="eastAsia"/>
          <w:color w:val="000000" w:themeColor="text1"/>
          <w:sz w:val="28"/>
          <w:szCs w:val="28"/>
        </w:rPr>
        <w:t>15</w:t>
      </w:r>
      <w:r w:rsidR="00B349E6" w:rsidRPr="00F93E97">
        <w:rPr>
          <w:rFonts w:eastAsia="方正仿宋简体" w:hint="eastAsia"/>
          <w:color w:val="000000" w:themeColor="text1"/>
          <w:sz w:val="28"/>
          <w:szCs w:val="28"/>
        </w:rPr>
        <w:t>日至</w:t>
      </w:r>
      <w:r w:rsidR="00611C08" w:rsidRPr="00F93E97">
        <w:rPr>
          <w:rFonts w:eastAsia="方正仿宋简体" w:hint="eastAsia"/>
          <w:color w:val="000000" w:themeColor="text1"/>
          <w:sz w:val="28"/>
          <w:szCs w:val="28"/>
        </w:rPr>
        <w:t>17</w:t>
      </w:r>
      <w:r w:rsidR="00B349E6" w:rsidRPr="00F93E97">
        <w:rPr>
          <w:rFonts w:eastAsia="方正仿宋简体" w:hint="eastAsia"/>
          <w:color w:val="000000" w:themeColor="text1"/>
          <w:sz w:val="28"/>
          <w:szCs w:val="28"/>
        </w:rPr>
        <w:t>日，我校绩效管理项目组成员</w:t>
      </w:r>
      <w:r w:rsidR="00611C08" w:rsidRPr="00F93E97">
        <w:rPr>
          <w:rFonts w:eastAsia="方正仿宋简体" w:hint="eastAsia"/>
          <w:color w:val="000000" w:themeColor="text1"/>
          <w:sz w:val="28"/>
          <w:szCs w:val="28"/>
        </w:rPr>
        <w:t>张翼飞</w:t>
      </w:r>
      <w:r w:rsidR="00BC6719" w:rsidRPr="00F93E97">
        <w:rPr>
          <w:rFonts w:eastAsia="方正仿宋简体" w:hint="eastAsia"/>
          <w:color w:val="000000" w:themeColor="text1"/>
          <w:sz w:val="28"/>
          <w:szCs w:val="28"/>
        </w:rPr>
        <w:t>博士</w:t>
      </w:r>
      <w:r w:rsidR="00B349E6" w:rsidRPr="00F93E97">
        <w:rPr>
          <w:rFonts w:eastAsia="方正仿宋简体" w:hint="eastAsia"/>
          <w:color w:val="000000" w:themeColor="text1"/>
          <w:sz w:val="28"/>
          <w:szCs w:val="28"/>
        </w:rPr>
        <w:t>参加了该项目</w:t>
      </w:r>
      <w:r w:rsidR="00611C08" w:rsidRPr="00F93E97">
        <w:rPr>
          <w:rFonts w:eastAsia="方正仿宋简体" w:hint="eastAsia"/>
          <w:color w:val="000000" w:themeColor="text1"/>
          <w:sz w:val="28"/>
          <w:szCs w:val="28"/>
        </w:rPr>
        <w:t>的</w:t>
      </w:r>
      <w:r w:rsidR="00B349E6" w:rsidRPr="00F93E97">
        <w:rPr>
          <w:rFonts w:eastAsia="方正仿宋简体" w:hint="eastAsia"/>
          <w:color w:val="000000" w:themeColor="text1"/>
          <w:sz w:val="28"/>
          <w:szCs w:val="28"/>
        </w:rPr>
        <w:t>培训。</w:t>
      </w:r>
    </w:p>
    <w:p w:rsidR="00B349E6" w:rsidRPr="00F93E97" w:rsidRDefault="00B349E6" w:rsidP="00DC7DA3">
      <w:pPr>
        <w:spacing w:beforeLines="50" w:after="120"/>
        <w:ind w:firstLineChars="200" w:firstLine="560"/>
        <w:jc w:val="left"/>
        <w:rPr>
          <w:rFonts w:eastAsia="方正仿宋简体"/>
          <w:color w:val="000000" w:themeColor="text1"/>
          <w:sz w:val="28"/>
          <w:szCs w:val="28"/>
        </w:rPr>
      </w:pPr>
      <w:r w:rsidRPr="00F93E97">
        <w:rPr>
          <w:rFonts w:eastAsia="方正仿宋简体" w:hint="eastAsia"/>
          <w:color w:val="000000" w:themeColor="text1"/>
          <w:sz w:val="28"/>
          <w:szCs w:val="28"/>
        </w:rPr>
        <w:t>本次培训的课程设置包括政府</w:t>
      </w:r>
      <w:r w:rsidR="005436A6" w:rsidRPr="00F93E97">
        <w:rPr>
          <w:rFonts w:eastAsia="方正仿宋简体" w:hint="eastAsia"/>
          <w:color w:val="000000" w:themeColor="text1"/>
          <w:sz w:val="28"/>
          <w:szCs w:val="28"/>
        </w:rPr>
        <w:t>新预算法下的预算绩效管理、绩效评价指标及设计方法、绩效管理与绩效评价</w:t>
      </w:r>
      <w:r w:rsidR="00611C08" w:rsidRPr="00F93E97">
        <w:rPr>
          <w:rFonts w:eastAsia="方正仿宋简体" w:hint="eastAsia"/>
          <w:color w:val="000000" w:themeColor="text1"/>
          <w:sz w:val="28"/>
          <w:szCs w:val="28"/>
        </w:rPr>
        <w:t>三</w:t>
      </w:r>
      <w:r w:rsidR="005436A6" w:rsidRPr="00F93E97">
        <w:rPr>
          <w:rFonts w:eastAsia="方正仿宋简体" w:hint="eastAsia"/>
          <w:color w:val="000000" w:themeColor="text1"/>
          <w:sz w:val="28"/>
          <w:szCs w:val="28"/>
        </w:rPr>
        <w:t>个模块。主办方邀请了上海国家会计学院的朱丹</w:t>
      </w:r>
      <w:r w:rsidR="008049CF" w:rsidRPr="00F93E97">
        <w:rPr>
          <w:rFonts w:eastAsia="方正仿宋简体" w:hint="eastAsia"/>
          <w:color w:val="000000" w:themeColor="text1"/>
          <w:sz w:val="28"/>
          <w:szCs w:val="28"/>
        </w:rPr>
        <w:t>博士</w:t>
      </w:r>
      <w:r w:rsidR="005436A6" w:rsidRPr="00F93E97">
        <w:rPr>
          <w:rFonts w:eastAsia="方正仿宋简体" w:hint="eastAsia"/>
          <w:color w:val="000000" w:themeColor="text1"/>
          <w:sz w:val="28"/>
          <w:szCs w:val="28"/>
        </w:rPr>
        <w:t>、赵敏</w:t>
      </w:r>
      <w:r w:rsidR="008049CF" w:rsidRPr="00F93E97">
        <w:rPr>
          <w:rFonts w:eastAsia="方正仿宋简体" w:hint="eastAsia"/>
          <w:color w:val="000000" w:themeColor="text1"/>
          <w:sz w:val="28"/>
          <w:szCs w:val="28"/>
        </w:rPr>
        <w:t>副</w:t>
      </w:r>
      <w:r w:rsidR="005436A6" w:rsidRPr="00F93E97">
        <w:rPr>
          <w:rFonts w:eastAsia="方正仿宋简体" w:hint="eastAsia"/>
          <w:color w:val="000000" w:themeColor="text1"/>
          <w:sz w:val="28"/>
          <w:szCs w:val="28"/>
        </w:rPr>
        <w:t>教授和上海</w:t>
      </w:r>
      <w:r w:rsidR="00975747" w:rsidRPr="00F93E97">
        <w:rPr>
          <w:rFonts w:eastAsia="方正仿宋简体" w:hint="eastAsia"/>
          <w:color w:val="000000" w:themeColor="text1"/>
          <w:sz w:val="28"/>
          <w:szCs w:val="28"/>
        </w:rPr>
        <w:t>市</w:t>
      </w:r>
      <w:r w:rsidR="005436A6" w:rsidRPr="00F93E97">
        <w:rPr>
          <w:rFonts w:eastAsia="方正仿宋简体" w:hint="eastAsia"/>
          <w:color w:val="000000" w:themeColor="text1"/>
          <w:sz w:val="28"/>
          <w:szCs w:val="28"/>
        </w:rPr>
        <w:t>财政局</w:t>
      </w:r>
      <w:r w:rsidR="00DA37C2" w:rsidRPr="00F93E97">
        <w:rPr>
          <w:rFonts w:eastAsia="方正仿宋简体" w:hint="eastAsia"/>
          <w:color w:val="000000" w:themeColor="text1"/>
          <w:sz w:val="28"/>
          <w:szCs w:val="28"/>
        </w:rPr>
        <w:t>绩效处</w:t>
      </w:r>
      <w:r w:rsidR="005436A6" w:rsidRPr="00F93E97">
        <w:rPr>
          <w:rFonts w:eastAsia="方正仿宋简体" w:hint="eastAsia"/>
          <w:color w:val="000000" w:themeColor="text1"/>
          <w:sz w:val="28"/>
          <w:szCs w:val="28"/>
        </w:rPr>
        <w:t>罗杰</w:t>
      </w:r>
      <w:r w:rsidR="00DA37C2" w:rsidRPr="00F93E97">
        <w:rPr>
          <w:rFonts w:eastAsia="方正仿宋简体" w:hint="eastAsia"/>
          <w:color w:val="000000" w:themeColor="text1"/>
          <w:sz w:val="28"/>
          <w:szCs w:val="28"/>
        </w:rPr>
        <w:t>副</w:t>
      </w:r>
      <w:r w:rsidR="005436A6" w:rsidRPr="00F93E97">
        <w:rPr>
          <w:rFonts w:eastAsia="方正仿宋简体" w:hint="eastAsia"/>
          <w:color w:val="000000" w:themeColor="text1"/>
          <w:sz w:val="28"/>
          <w:szCs w:val="28"/>
        </w:rPr>
        <w:t>处长</w:t>
      </w:r>
      <w:r w:rsidRPr="00F93E97">
        <w:rPr>
          <w:rFonts w:eastAsia="方正仿宋简体" w:hint="eastAsia"/>
          <w:color w:val="000000" w:themeColor="text1"/>
          <w:sz w:val="28"/>
          <w:szCs w:val="28"/>
        </w:rPr>
        <w:t>等</w:t>
      </w:r>
      <w:r w:rsidR="005436A6" w:rsidRPr="00F93E97">
        <w:rPr>
          <w:rFonts w:eastAsia="方正仿宋简体" w:hint="eastAsia"/>
          <w:color w:val="000000" w:themeColor="text1"/>
          <w:sz w:val="28"/>
          <w:szCs w:val="28"/>
        </w:rPr>
        <w:t>3</w:t>
      </w:r>
      <w:r w:rsidRPr="00F93E97">
        <w:rPr>
          <w:rFonts w:eastAsia="方正仿宋简体"/>
          <w:color w:val="000000" w:themeColor="text1"/>
          <w:sz w:val="28"/>
          <w:szCs w:val="28"/>
        </w:rPr>
        <w:t>位专家</w:t>
      </w:r>
      <w:r w:rsidR="0066002A" w:rsidRPr="00F93E97">
        <w:rPr>
          <w:rFonts w:eastAsia="方正仿宋简体" w:hint="eastAsia"/>
          <w:color w:val="000000" w:themeColor="text1"/>
          <w:sz w:val="28"/>
          <w:szCs w:val="28"/>
        </w:rPr>
        <w:t>针对</w:t>
      </w:r>
      <w:r w:rsidR="008049CF" w:rsidRPr="00F93E97">
        <w:rPr>
          <w:rFonts w:eastAsia="方正仿宋简体" w:hint="eastAsia"/>
          <w:color w:val="000000" w:themeColor="text1"/>
          <w:sz w:val="28"/>
          <w:szCs w:val="28"/>
        </w:rPr>
        <w:t>财政支出绩效评价</w:t>
      </w:r>
      <w:r w:rsidR="0066002A" w:rsidRPr="00F93E97">
        <w:rPr>
          <w:rFonts w:eastAsia="方正仿宋简体" w:hint="eastAsia"/>
          <w:color w:val="000000" w:themeColor="text1"/>
          <w:sz w:val="28"/>
          <w:szCs w:val="28"/>
        </w:rPr>
        <w:t>工作中存在的</w:t>
      </w:r>
      <w:r w:rsidRPr="00F93E97">
        <w:rPr>
          <w:rFonts w:eastAsia="方正仿宋简体" w:hint="eastAsia"/>
          <w:color w:val="000000" w:themeColor="text1"/>
          <w:sz w:val="28"/>
          <w:szCs w:val="28"/>
        </w:rPr>
        <w:t>现实热点问题</w:t>
      </w:r>
      <w:r w:rsidR="00A352C0" w:rsidRPr="00F93E97">
        <w:rPr>
          <w:rFonts w:eastAsia="方正仿宋简体" w:hint="eastAsia"/>
          <w:color w:val="000000" w:themeColor="text1"/>
          <w:sz w:val="28"/>
          <w:szCs w:val="28"/>
        </w:rPr>
        <w:t>，如</w:t>
      </w:r>
      <w:r w:rsidR="0066002A" w:rsidRPr="00F93E97">
        <w:rPr>
          <w:rFonts w:eastAsia="方正仿宋简体" w:hint="eastAsia"/>
          <w:color w:val="000000" w:themeColor="text1"/>
          <w:sz w:val="28"/>
          <w:szCs w:val="28"/>
        </w:rPr>
        <w:t>绩效评价指标体系设计、</w:t>
      </w:r>
      <w:r w:rsidR="00A352C0" w:rsidRPr="00F93E97">
        <w:rPr>
          <w:rFonts w:eastAsia="方正仿宋简体" w:hint="eastAsia"/>
          <w:color w:val="000000" w:themeColor="text1"/>
          <w:sz w:val="28"/>
          <w:szCs w:val="28"/>
        </w:rPr>
        <w:t>国际财政预算评价体系等</w:t>
      </w:r>
      <w:r w:rsidRPr="00F93E97">
        <w:rPr>
          <w:rFonts w:eastAsia="方正仿宋简体" w:hint="eastAsia"/>
          <w:color w:val="000000" w:themeColor="text1"/>
          <w:sz w:val="28"/>
          <w:szCs w:val="28"/>
        </w:rPr>
        <w:t>进行了深入的讲解和分析，</w:t>
      </w:r>
      <w:r w:rsidR="0066002A" w:rsidRPr="00F93E97">
        <w:rPr>
          <w:rFonts w:eastAsia="方正仿宋简体" w:hint="eastAsia"/>
          <w:color w:val="000000" w:themeColor="text1"/>
          <w:sz w:val="28"/>
          <w:szCs w:val="28"/>
        </w:rPr>
        <w:t>帮助</w:t>
      </w:r>
      <w:r w:rsidRPr="00F93E97">
        <w:rPr>
          <w:rFonts w:eastAsia="方正仿宋简体"/>
          <w:color w:val="000000" w:themeColor="text1"/>
          <w:sz w:val="28"/>
          <w:szCs w:val="28"/>
        </w:rPr>
        <w:t>学员</w:t>
      </w:r>
      <w:r w:rsidR="0066002A" w:rsidRPr="00F93E97">
        <w:rPr>
          <w:rFonts w:eastAsia="方正仿宋简体" w:hint="eastAsia"/>
          <w:color w:val="000000" w:themeColor="text1"/>
          <w:sz w:val="28"/>
          <w:szCs w:val="28"/>
        </w:rPr>
        <w:t>加深</w:t>
      </w:r>
      <w:r w:rsidR="008049CF" w:rsidRPr="00F93E97">
        <w:rPr>
          <w:rFonts w:eastAsia="方正仿宋简体" w:hint="eastAsia"/>
          <w:color w:val="000000" w:themeColor="text1"/>
          <w:sz w:val="28"/>
          <w:szCs w:val="28"/>
        </w:rPr>
        <w:t>理解</w:t>
      </w:r>
      <w:r w:rsidRPr="00F93E97">
        <w:rPr>
          <w:rFonts w:eastAsia="方正仿宋简体"/>
          <w:color w:val="000000" w:themeColor="text1"/>
          <w:sz w:val="28"/>
          <w:szCs w:val="28"/>
        </w:rPr>
        <w:t>。</w:t>
      </w:r>
    </w:p>
    <w:p w:rsidR="00B349E6" w:rsidRPr="00F93E97" w:rsidRDefault="006A340D" w:rsidP="00DC7DA3">
      <w:pPr>
        <w:spacing w:beforeLines="50" w:after="120"/>
        <w:ind w:firstLineChars="200" w:firstLine="560"/>
        <w:jc w:val="left"/>
        <w:rPr>
          <w:rFonts w:eastAsia="方正仿宋简体"/>
          <w:color w:val="000000" w:themeColor="text1"/>
          <w:sz w:val="28"/>
          <w:szCs w:val="28"/>
        </w:rPr>
      </w:pPr>
      <w:r w:rsidRPr="00F93E97">
        <w:rPr>
          <w:rFonts w:eastAsia="方正仿宋简体" w:hint="eastAsia"/>
          <w:color w:val="000000" w:themeColor="text1"/>
          <w:sz w:val="28"/>
          <w:szCs w:val="28"/>
        </w:rPr>
        <w:t>上海</w:t>
      </w:r>
      <w:r w:rsidR="00975747" w:rsidRPr="00F93E97">
        <w:rPr>
          <w:rFonts w:eastAsia="方正仿宋简体" w:hint="eastAsia"/>
          <w:color w:val="000000" w:themeColor="text1"/>
          <w:sz w:val="28"/>
          <w:szCs w:val="28"/>
        </w:rPr>
        <w:t>市</w:t>
      </w:r>
      <w:r w:rsidRPr="00F93E97">
        <w:rPr>
          <w:rFonts w:eastAsia="方正仿宋简体" w:hint="eastAsia"/>
          <w:color w:val="000000" w:themeColor="text1"/>
          <w:sz w:val="28"/>
          <w:szCs w:val="28"/>
        </w:rPr>
        <w:t>财政局</w:t>
      </w:r>
      <w:r w:rsidR="00DA37C2" w:rsidRPr="00F93E97">
        <w:rPr>
          <w:rFonts w:eastAsia="方正仿宋简体" w:hint="eastAsia"/>
          <w:color w:val="000000" w:themeColor="text1"/>
          <w:sz w:val="28"/>
          <w:szCs w:val="28"/>
        </w:rPr>
        <w:t>绩效处</w:t>
      </w:r>
      <w:r w:rsidRPr="00F93E97">
        <w:rPr>
          <w:rFonts w:eastAsia="方正仿宋简体" w:hint="eastAsia"/>
          <w:color w:val="000000" w:themeColor="text1"/>
          <w:sz w:val="28"/>
          <w:szCs w:val="28"/>
        </w:rPr>
        <w:t>罗杰</w:t>
      </w:r>
      <w:r w:rsidR="00DA37C2" w:rsidRPr="00F93E97">
        <w:rPr>
          <w:rFonts w:eastAsia="方正仿宋简体" w:hint="eastAsia"/>
          <w:color w:val="000000" w:themeColor="text1"/>
          <w:sz w:val="28"/>
          <w:szCs w:val="28"/>
        </w:rPr>
        <w:t>副</w:t>
      </w:r>
      <w:r w:rsidRPr="00F93E97">
        <w:rPr>
          <w:rFonts w:eastAsia="方正仿宋简体" w:hint="eastAsia"/>
          <w:color w:val="000000" w:themeColor="text1"/>
          <w:sz w:val="28"/>
          <w:szCs w:val="28"/>
        </w:rPr>
        <w:t>处长</w:t>
      </w:r>
      <w:r w:rsidR="00975747" w:rsidRPr="00F93E97">
        <w:rPr>
          <w:rFonts w:eastAsia="方正仿宋简体" w:hint="eastAsia"/>
          <w:color w:val="000000" w:themeColor="text1"/>
          <w:sz w:val="28"/>
          <w:szCs w:val="28"/>
        </w:rPr>
        <w:t>作为业内专家，</w:t>
      </w:r>
      <w:r w:rsidR="00B349E6" w:rsidRPr="00F93E97">
        <w:rPr>
          <w:rFonts w:eastAsia="方正仿宋简体" w:hint="eastAsia"/>
          <w:color w:val="000000" w:themeColor="text1"/>
          <w:sz w:val="28"/>
          <w:szCs w:val="28"/>
        </w:rPr>
        <w:t>与学员们共同探</w:t>
      </w:r>
      <w:r w:rsidR="00B349E6" w:rsidRPr="00F93E97">
        <w:rPr>
          <w:rFonts w:eastAsia="方正仿宋简体" w:hint="eastAsia"/>
          <w:color w:val="000000" w:themeColor="text1"/>
          <w:sz w:val="28"/>
          <w:szCs w:val="28"/>
        </w:rPr>
        <w:lastRenderedPageBreak/>
        <w:t>讨了</w:t>
      </w:r>
      <w:r w:rsidR="00E62C94" w:rsidRPr="00F93E97">
        <w:rPr>
          <w:rFonts w:eastAsia="方正仿宋简体" w:hint="eastAsia"/>
          <w:color w:val="000000" w:themeColor="text1"/>
          <w:sz w:val="28"/>
          <w:szCs w:val="28"/>
        </w:rPr>
        <w:t>上海</w:t>
      </w:r>
      <w:r w:rsidR="00975747" w:rsidRPr="00F93E97">
        <w:rPr>
          <w:rFonts w:eastAsia="方正仿宋简体" w:hint="eastAsia"/>
          <w:color w:val="000000" w:themeColor="text1"/>
          <w:sz w:val="28"/>
          <w:szCs w:val="28"/>
        </w:rPr>
        <w:t>市</w:t>
      </w:r>
      <w:r w:rsidR="00B349E6" w:rsidRPr="00F93E97">
        <w:rPr>
          <w:rFonts w:eastAsia="方正仿宋简体" w:hint="eastAsia"/>
          <w:color w:val="000000" w:themeColor="text1"/>
          <w:sz w:val="28"/>
          <w:szCs w:val="28"/>
        </w:rPr>
        <w:t>实施</w:t>
      </w:r>
      <w:r w:rsidRPr="00F93E97">
        <w:rPr>
          <w:rFonts w:eastAsia="方正仿宋简体" w:hint="eastAsia"/>
          <w:color w:val="000000" w:themeColor="text1"/>
          <w:sz w:val="28"/>
          <w:szCs w:val="28"/>
        </w:rPr>
        <w:t>财政支出绩效评价</w:t>
      </w:r>
      <w:r w:rsidR="00975747" w:rsidRPr="00F93E97">
        <w:rPr>
          <w:rFonts w:eastAsia="方正仿宋简体" w:hint="eastAsia"/>
          <w:color w:val="000000" w:themeColor="text1"/>
          <w:sz w:val="28"/>
          <w:szCs w:val="28"/>
        </w:rPr>
        <w:t>中</w:t>
      </w:r>
      <w:r w:rsidR="00B349E6" w:rsidRPr="00F93E97">
        <w:rPr>
          <w:rFonts w:eastAsia="方正仿宋简体" w:hint="eastAsia"/>
          <w:color w:val="000000" w:themeColor="text1"/>
          <w:sz w:val="28"/>
          <w:szCs w:val="28"/>
        </w:rPr>
        <w:t>的几个基本问题</w:t>
      </w:r>
      <w:r w:rsidR="00B349E6" w:rsidRPr="00F93E97">
        <w:rPr>
          <w:rFonts w:eastAsia="方正仿宋简体"/>
          <w:color w:val="000000" w:themeColor="text1"/>
          <w:sz w:val="28"/>
          <w:szCs w:val="28"/>
        </w:rPr>
        <w:t>，</w:t>
      </w:r>
      <w:r w:rsidR="00DA37C2" w:rsidRPr="00F93E97">
        <w:rPr>
          <w:rFonts w:eastAsia="方正仿宋简体" w:hint="eastAsia"/>
          <w:color w:val="000000" w:themeColor="text1"/>
          <w:sz w:val="28"/>
          <w:szCs w:val="28"/>
        </w:rPr>
        <w:t>如绩效目标如何</w:t>
      </w:r>
      <w:r w:rsidR="00E62C94" w:rsidRPr="00F93E97">
        <w:rPr>
          <w:rFonts w:eastAsia="方正仿宋简体" w:hint="eastAsia"/>
          <w:color w:val="000000" w:themeColor="text1"/>
          <w:sz w:val="28"/>
          <w:szCs w:val="28"/>
        </w:rPr>
        <w:t>科学地</w:t>
      </w:r>
      <w:r w:rsidR="00DA37C2" w:rsidRPr="00F93E97">
        <w:rPr>
          <w:rFonts w:eastAsia="方正仿宋简体" w:hint="eastAsia"/>
          <w:color w:val="000000" w:themeColor="text1"/>
          <w:sz w:val="28"/>
          <w:szCs w:val="28"/>
        </w:rPr>
        <w:t>确定，</w:t>
      </w:r>
      <w:r w:rsidR="00CB4394" w:rsidRPr="00F93E97">
        <w:rPr>
          <w:rFonts w:eastAsia="方正仿宋简体" w:hint="eastAsia"/>
          <w:color w:val="000000" w:themeColor="text1"/>
          <w:sz w:val="28"/>
          <w:szCs w:val="28"/>
        </w:rPr>
        <w:t>上海</w:t>
      </w:r>
      <w:r w:rsidR="00975747" w:rsidRPr="00F93E97">
        <w:rPr>
          <w:rFonts w:eastAsia="方正仿宋简体" w:hint="eastAsia"/>
          <w:color w:val="000000" w:themeColor="text1"/>
          <w:sz w:val="28"/>
          <w:szCs w:val="28"/>
        </w:rPr>
        <w:t>市</w:t>
      </w:r>
      <w:r w:rsidR="00DA37C2" w:rsidRPr="00F93E97">
        <w:rPr>
          <w:rFonts w:eastAsia="方正仿宋简体" w:hint="eastAsia"/>
          <w:color w:val="000000" w:themeColor="text1"/>
          <w:sz w:val="28"/>
          <w:szCs w:val="28"/>
        </w:rPr>
        <w:t>财政支出绩效评价</w:t>
      </w:r>
      <w:r w:rsidR="00A352C0" w:rsidRPr="00F93E97">
        <w:rPr>
          <w:rFonts w:eastAsia="方正仿宋简体" w:hint="eastAsia"/>
          <w:color w:val="000000" w:themeColor="text1"/>
          <w:sz w:val="28"/>
          <w:szCs w:val="28"/>
        </w:rPr>
        <w:t>主要的</w:t>
      </w:r>
      <w:r w:rsidR="00CB4394" w:rsidRPr="00F93E97">
        <w:rPr>
          <w:rFonts w:eastAsia="方正仿宋简体" w:hint="eastAsia"/>
          <w:color w:val="000000" w:themeColor="text1"/>
          <w:sz w:val="28"/>
          <w:szCs w:val="28"/>
        </w:rPr>
        <w:t>指标</w:t>
      </w:r>
      <w:r w:rsidR="00DA37C2" w:rsidRPr="00F93E97">
        <w:rPr>
          <w:rFonts w:eastAsia="方正仿宋简体" w:hint="eastAsia"/>
          <w:color w:val="000000" w:themeColor="text1"/>
          <w:sz w:val="28"/>
          <w:szCs w:val="28"/>
        </w:rPr>
        <w:t>等。</w:t>
      </w:r>
      <w:r w:rsidRPr="00F93E97">
        <w:rPr>
          <w:rFonts w:eastAsia="方正仿宋简体" w:hint="eastAsia"/>
          <w:color w:val="000000" w:themeColor="text1"/>
          <w:sz w:val="28"/>
          <w:szCs w:val="28"/>
        </w:rPr>
        <w:t>他</w:t>
      </w:r>
      <w:r w:rsidR="00975747" w:rsidRPr="00F93E97">
        <w:rPr>
          <w:rFonts w:eastAsia="方正仿宋简体" w:hint="eastAsia"/>
          <w:color w:val="000000" w:themeColor="text1"/>
          <w:sz w:val="28"/>
          <w:szCs w:val="28"/>
        </w:rPr>
        <w:t>在讲授过程中引入了</w:t>
      </w:r>
      <w:r w:rsidR="00FD45BA" w:rsidRPr="00F93E97">
        <w:rPr>
          <w:rFonts w:eastAsia="方正仿宋简体" w:hint="eastAsia"/>
          <w:color w:val="000000" w:themeColor="text1"/>
          <w:sz w:val="28"/>
          <w:szCs w:val="28"/>
        </w:rPr>
        <w:t>一些</w:t>
      </w:r>
      <w:r w:rsidR="00975747" w:rsidRPr="00F93E97">
        <w:rPr>
          <w:rFonts w:eastAsia="方正仿宋简体" w:hint="eastAsia"/>
          <w:color w:val="000000" w:themeColor="text1"/>
          <w:sz w:val="28"/>
          <w:szCs w:val="28"/>
        </w:rPr>
        <w:t>生动鲜活的案例</w:t>
      </w:r>
      <w:r w:rsidR="00975747" w:rsidRPr="00F93E97">
        <w:rPr>
          <w:rFonts w:eastAsia="方正仿宋简体"/>
          <w:color w:val="000000" w:themeColor="text1"/>
          <w:sz w:val="28"/>
          <w:szCs w:val="28"/>
        </w:rPr>
        <w:t>加以佐证和说明</w:t>
      </w:r>
      <w:r w:rsidR="00A352C0" w:rsidRPr="00F93E97">
        <w:rPr>
          <w:rFonts w:eastAsia="方正仿宋简体"/>
          <w:color w:val="000000" w:themeColor="text1"/>
          <w:sz w:val="28"/>
          <w:szCs w:val="28"/>
        </w:rPr>
        <w:t>，让学员们</w:t>
      </w:r>
      <w:r w:rsidR="00A352C0" w:rsidRPr="00F93E97">
        <w:rPr>
          <w:rFonts w:eastAsia="方正仿宋简体" w:hint="eastAsia"/>
          <w:color w:val="000000" w:themeColor="text1"/>
          <w:sz w:val="28"/>
          <w:szCs w:val="28"/>
        </w:rPr>
        <w:t>受</w:t>
      </w:r>
      <w:r w:rsidR="00B349E6" w:rsidRPr="00F93E97">
        <w:rPr>
          <w:rFonts w:eastAsia="方正仿宋简体"/>
          <w:color w:val="000000" w:themeColor="text1"/>
          <w:sz w:val="28"/>
          <w:szCs w:val="28"/>
        </w:rPr>
        <w:t>益匪浅。</w:t>
      </w:r>
    </w:p>
    <w:p w:rsidR="00D56513" w:rsidRPr="00F93E97" w:rsidRDefault="00394E44" w:rsidP="00DC7DA3">
      <w:pPr>
        <w:spacing w:beforeLines="50" w:after="120"/>
        <w:ind w:firstLineChars="200" w:firstLine="560"/>
        <w:jc w:val="left"/>
        <w:rPr>
          <w:rFonts w:eastAsia="方正仿宋简体"/>
          <w:color w:val="000000" w:themeColor="text1"/>
          <w:sz w:val="28"/>
          <w:szCs w:val="28"/>
        </w:rPr>
      </w:pPr>
      <w:r w:rsidRPr="00F93E97">
        <w:rPr>
          <w:rFonts w:eastAsia="方正仿宋简体" w:hint="eastAsia"/>
          <w:color w:val="000000" w:themeColor="text1"/>
          <w:sz w:val="28"/>
          <w:szCs w:val="28"/>
        </w:rPr>
        <w:t>项目组成员</w:t>
      </w:r>
      <w:r w:rsidR="006757B4" w:rsidRPr="00F93E97">
        <w:rPr>
          <w:rFonts w:eastAsia="方正仿宋简体" w:hint="eastAsia"/>
          <w:color w:val="000000" w:themeColor="text1"/>
          <w:sz w:val="28"/>
          <w:szCs w:val="28"/>
        </w:rPr>
        <w:t>张翼飞</w:t>
      </w:r>
      <w:r w:rsidR="00975747" w:rsidRPr="00F93E97">
        <w:rPr>
          <w:rFonts w:eastAsia="方正仿宋简体" w:hint="eastAsia"/>
          <w:color w:val="000000" w:themeColor="text1"/>
          <w:sz w:val="28"/>
          <w:szCs w:val="28"/>
        </w:rPr>
        <w:t>博士</w:t>
      </w:r>
      <w:r w:rsidRPr="00F93E97">
        <w:rPr>
          <w:rFonts w:eastAsia="方正仿宋简体" w:hint="eastAsia"/>
          <w:color w:val="000000" w:themeColor="text1"/>
          <w:sz w:val="28"/>
          <w:szCs w:val="28"/>
        </w:rPr>
        <w:t>就</w:t>
      </w:r>
      <w:r w:rsidR="00FD45BA" w:rsidRPr="00F93E97">
        <w:rPr>
          <w:rFonts w:eastAsia="方正仿宋简体" w:hint="eastAsia"/>
          <w:color w:val="000000" w:themeColor="text1"/>
          <w:sz w:val="28"/>
          <w:szCs w:val="28"/>
        </w:rPr>
        <w:t>上海市</w:t>
      </w:r>
      <w:r w:rsidR="000B060A" w:rsidRPr="00F93E97">
        <w:rPr>
          <w:rFonts w:eastAsia="方正仿宋简体" w:hint="eastAsia"/>
          <w:color w:val="000000" w:themeColor="text1"/>
          <w:sz w:val="28"/>
          <w:szCs w:val="28"/>
        </w:rPr>
        <w:t>财政绩效评价</w:t>
      </w:r>
      <w:r w:rsidR="00975747" w:rsidRPr="00F93E97">
        <w:rPr>
          <w:rFonts w:eastAsia="方正仿宋简体" w:hint="eastAsia"/>
          <w:color w:val="000000" w:themeColor="text1"/>
          <w:sz w:val="28"/>
          <w:szCs w:val="28"/>
        </w:rPr>
        <w:t>的</w:t>
      </w:r>
      <w:r w:rsidR="000B060A" w:rsidRPr="00F93E97">
        <w:rPr>
          <w:rFonts w:eastAsia="方正仿宋简体" w:hint="eastAsia"/>
          <w:color w:val="000000" w:themeColor="text1"/>
          <w:sz w:val="28"/>
          <w:szCs w:val="28"/>
        </w:rPr>
        <w:t>现状</w:t>
      </w:r>
      <w:r w:rsidR="00975747" w:rsidRPr="00F93E97">
        <w:rPr>
          <w:rFonts w:eastAsia="方正仿宋简体" w:hint="eastAsia"/>
          <w:color w:val="000000" w:themeColor="text1"/>
          <w:sz w:val="28"/>
          <w:szCs w:val="28"/>
        </w:rPr>
        <w:t>和问题</w:t>
      </w:r>
      <w:r w:rsidRPr="00F93E97">
        <w:rPr>
          <w:rFonts w:eastAsia="方正仿宋简体" w:hint="eastAsia"/>
          <w:color w:val="000000" w:themeColor="text1"/>
          <w:sz w:val="28"/>
          <w:szCs w:val="28"/>
        </w:rPr>
        <w:t>与罗处长进行了</w:t>
      </w:r>
      <w:r w:rsidR="00975747" w:rsidRPr="00F93E97">
        <w:rPr>
          <w:rFonts w:eastAsia="方正仿宋简体" w:hint="eastAsia"/>
          <w:color w:val="000000" w:themeColor="text1"/>
          <w:sz w:val="28"/>
          <w:szCs w:val="28"/>
        </w:rPr>
        <w:t>深入的</w:t>
      </w:r>
      <w:r w:rsidRPr="00F93E97">
        <w:rPr>
          <w:rFonts w:eastAsia="方正仿宋简体" w:hint="eastAsia"/>
          <w:color w:val="000000" w:themeColor="text1"/>
          <w:sz w:val="28"/>
          <w:szCs w:val="28"/>
        </w:rPr>
        <w:t>交流</w:t>
      </w:r>
      <w:r w:rsidR="00CB4394" w:rsidRPr="00F93E97">
        <w:rPr>
          <w:rFonts w:eastAsia="方正仿宋简体" w:hint="eastAsia"/>
          <w:color w:val="000000" w:themeColor="text1"/>
          <w:sz w:val="28"/>
          <w:szCs w:val="28"/>
        </w:rPr>
        <w:t>。罗处长介绍</w:t>
      </w:r>
      <w:r w:rsidR="00FD45BA" w:rsidRPr="00F93E97">
        <w:rPr>
          <w:rFonts w:eastAsia="方正仿宋简体" w:hint="eastAsia"/>
          <w:color w:val="000000" w:themeColor="text1"/>
          <w:sz w:val="28"/>
          <w:szCs w:val="28"/>
        </w:rPr>
        <w:t>了</w:t>
      </w:r>
      <w:r w:rsidR="000B060A" w:rsidRPr="00F93E97">
        <w:rPr>
          <w:rFonts w:eastAsia="方正仿宋简体" w:hint="eastAsia"/>
          <w:color w:val="000000" w:themeColor="text1"/>
          <w:sz w:val="28"/>
          <w:szCs w:val="28"/>
        </w:rPr>
        <w:t>上海</w:t>
      </w:r>
      <w:r w:rsidR="00FD45BA" w:rsidRPr="00F93E97">
        <w:rPr>
          <w:rFonts w:eastAsia="方正仿宋简体" w:hint="eastAsia"/>
          <w:color w:val="000000" w:themeColor="text1"/>
          <w:sz w:val="28"/>
          <w:szCs w:val="28"/>
        </w:rPr>
        <w:t>市推</w:t>
      </w:r>
      <w:r w:rsidR="000B060A" w:rsidRPr="00F93E97">
        <w:rPr>
          <w:rFonts w:eastAsia="方正仿宋简体" w:hint="eastAsia"/>
          <w:color w:val="000000" w:themeColor="text1"/>
          <w:sz w:val="28"/>
          <w:szCs w:val="28"/>
        </w:rPr>
        <w:t>行财政支出绩效评</w:t>
      </w:r>
      <w:r w:rsidR="00FD45BA" w:rsidRPr="00F93E97">
        <w:rPr>
          <w:rFonts w:eastAsia="方正仿宋简体" w:hint="eastAsia"/>
          <w:color w:val="000000" w:themeColor="text1"/>
          <w:sz w:val="28"/>
          <w:szCs w:val="28"/>
        </w:rPr>
        <w:t>价的经验，</w:t>
      </w:r>
      <w:r w:rsidR="00CB4394" w:rsidRPr="00F93E97">
        <w:rPr>
          <w:rFonts w:eastAsia="方正仿宋简体" w:hint="eastAsia"/>
          <w:color w:val="000000" w:themeColor="text1"/>
          <w:sz w:val="28"/>
          <w:szCs w:val="28"/>
        </w:rPr>
        <w:t>主要包括对绩效目标的考核、</w:t>
      </w:r>
      <w:r w:rsidR="00FD45BA" w:rsidRPr="00F93E97">
        <w:rPr>
          <w:rFonts w:eastAsia="方正仿宋简体" w:hint="eastAsia"/>
          <w:color w:val="000000" w:themeColor="text1"/>
          <w:sz w:val="28"/>
          <w:szCs w:val="28"/>
        </w:rPr>
        <w:t>对</w:t>
      </w:r>
      <w:r w:rsidR="00CB4394" w:rsidRPr="00F93E97">
        <w:rPr>
          <w:rFonts w:eastAsia="方正仿宋简体" w:hint="eastAsia"/>
          <w:color w:val="000000" w:themeColor="text1"/>
          <w:sz w:val="28"/>
          <w:szCs w:val="28"/>
        </w:rPr>
        <w:t>工作程序和制度保障的考核</w:t>
      </w:r>
      <w:r w:rsidR="00FD45BA" w:rsidRPr="00F93E97">
        <w:rPr>
          <w:rFonts w:eastAsia="方正仿宋简体" w:hint="eastAsia"/>
          <w:color w:val="000000" w:themeColor="text1"/>
          <w:sz w:val="28"/>
          <w:szCs w:val="28"/>
        </w:rPr>
        <w:t>、对</w:t>
      </w:r>
      <w:r w:rsidR="00CB4394" w:rsidRPr="00F93E97">
        <w:rPr>
          <w:rFonts w:eastAsia="方正仿宋简体" w:hint="eastAsia"/>
          <w:color w:val="000000" w:themeColor="text1"/>
          <w:sz w:val="28"/>
          <w:szCs w:val="28"/>
        </w:rPr>
        <w:t>跟踪</w:t>
      </w:r>
      <w:r w:rsidR="00C25824" w:rsidRPr="00F93E97">
        <w:rPr>
          <w:rFonts w:eastAsia="方正仿宋简体" w:hint="eastAsia"/>
          <w:color w:val="000000" w:themeColor="text1"/>
          <w:sz w:val="28"/>
          <w:szCs w:val="28"/>
        </w:rPr>
        <w:t>措施的考核；</w:t>
      </w:r>
      <w:r w:rsidR="00FD45BA" w:rsidRPr="00F93E97">
        <w:rPr>
          <w:rFonts w:eastAsia="方正仿宋简体" w:hint="eastAsia"/>
          <w:color w:val="000000" w:themeColor="text1"/>
          <w:sz w:val="28"/>
          <w:szCs w:val="28"/>
        </w:rPr>
        <w:t>他</w:t>
      </w:r>
      <w:r w:rsidR="000B060A" w:rsidRPr="00F93E97">
        <w:rPr>
          <w:rFonts w:eastAsia="方正仿宋简体" w:hint="eastAsia"/>
          <w:color w:val="000000" w:themeColor="text1"/>
          <w:sz w:val="28"/>
          <w:szCs w:val="28"/>
        </w:rPr>
        <w:t>同时</w:t>
      </w:r>
      <w:r w:rsidR="00FD45BA" w:rsidRPr="00F93E97">
        <w:rPr>
          <w:rFonts w:eastAsia="方正仿宋简体" w:hint="eastAsia"/>
          <w:color w:val="000000" w:themeColor="text1"/>
          <w:sz w:val="28"/>
          <w:szCs w:val="28"/>
        </w:rPr>
        <w:t>指出</w:t>
      </w:r>
      <w:r w:rsidR="002319DB" w:rsidRPr="00F93E97">
        <w:rPr>
          <w:rFonts w:eastAsia="方正仿宋简体" w:hint="eastAsia"/>
          <w:color w:val="000000" w:themeColor="text1"/>
          <w:sz w:val="28"/>
          <w:szCs w:val="28"/>
        </w:rPr>
        <w:t>上海市面临的困难主要是相关单位对绩效评价的理解还不</w:t>
      </w:r>
      <w:r w:rsidR="00FD45BA" w:rsidRPr="00F93E97">
        <w:rPr>
          <w:rFonts w:eastAsia="方正仿宋简体" w:hint="eastAsia"/>
          <w:color w:val="000000" w:themeColor="text1"/>
          <w:sz w:val="28"/>
          <w:szCs w:val="28"/>
        </w:rPr>
        <w:t>到位，</w:t>
      </w:r>
      <w:r w:rsidRPr="00F93E97">
        <w:rPr>
          <w:rFonts w:eastAsia="方正仿宋简体" w:hint="eastAsia"/>
          <w:color w:val="000000" w:themeColor="text1"/>
          <w:sz w:val="28"/>
          <w:szCs w:val="28"/>
        </w:rPr>
        <w:t>第三方</w:t>
      </w:r>
      <w:r w:rsidR="00FD45BA" w:rsidRPr="00F93E97">
        <w:rPr>
          <w:rFonts w:eastAsia="方正仿宋简体" w:hint="eastAsia"/>
          <w:color w:val="000000" w:themeColor="text1"/>
          <w:sz w:val="28"/>
          <w:szCs w:val="28"/>
        </w:rPr>
        <w:t>评价机构</w:t>
      </w:r>
      <w:r w:rsidRPr="00F93E97">
        <w:rPr>
          <w:rFonts w:eastAsia="方正仿宋简体" w:hint="eastAsia"/>
          <w:color w:val="000000" w:themeColor="text1"/>
          <w:sz w:val="28"/>
          <w:szCs w:val="28"/>
        </w:rPr>
        <w:t>设计的</w:t>
      </w:r>
      <w:bookmarkStart w:id="15" w:name="OLE_LINK18"/>
      <w:bookmarkStart w:id="16" w:name="OLE_LINK19"/>
      <w:bookmarkStart w:id="17" w:name="OLE_LINK20"/>
      <w:r w:rsidRPr="00F93E97">
        <w:rPr>
          <w:rFonts w:eastAsia="方正仿宋简体" w:hint="eastAsia"/>
          <w:color w:val="000000" w:themeColor="text1"/>
          <w:sz w:val="28"/>
          <w:szCs w:val="28"/>
        </w:rPr>
        <w:t>指标</w:t>
      </w:r>
      <w:bookmarkEnd w:id="15"/>
      <w:bookmarkEnd w:id="16"/>
      <w:bookmarkEnd w:id="17"/>
      <w:r w:rsidR="00FD45BA" w:rsidRPr="00F93E97">
        <w:rPr>
          <w:rFonts w:eastAsia="方正仿宋简体" w:hint="eastAsia"/>
          <w:color w:val="000000" w:themeColor="text1"/>
          <w:sz w:val="28"/>
          <w:szCs w:val="28"/>
        </w:rPr>
        <w:t>不够科学、合理，以及</w:t>
      </w:r>
      <w:r w:rsidRPr="00F93E97">
        <w:rPr>
          <w:rFonts w:eastAsia="方正仿宋简体" w:hint="eastAsia"/>
          <w:color w:val="000000" w:themeColor="text1"/>
          <w:sz w:val="28"/>
          <w:szCs w:val="28"/>
        </w:rPr>
        <w:t>缺乏</w:t>
      </w:r>
      <w:r w:rsidR="00FD45BA" w:rsidRPr="00F93E97">
        <w:rPr>
          <w:rFonts w:eastAsia="方正仿宋简体" w:hint="eastAsia"/>
          <w:color w:val="000000" w:themeColor="text1"/>
          <w:sz w:val="28"/>
          <w:szCs w:val="28"/>
        </w:rPr>
        <w:t>专业能力过硬</w:t>
      </w:r>
      <w:r w:rsidR="00D56513" w:rsidRPr="00F93E97">
        <w:rPr>
          <w:rFonts w:eastAsia="方正仿宋简体" w:hint="eastAsia"/>
          <w:color w:val="000000" w:themeColor="text1"/>
          <w:sz w:val="28"/>
          <w:szCs w:val="28"/>
        </w:rPr>
        <w:t>的第三方</w:t>
      </w:r>
      <w:r w:rsidR="00FD45BA" w:rsidRPr="00F93E97">
        <w:rPr>
          <w:rFonts w:eastAsia="方正仿宋简体" w:hint="eastAsia"/>
          <w:color w:val="000000" w:themeColor="text1"/>
          <w:sz w:val="28"/>
          <w:szCs w:val="28"/>
        </w:rPr>
        <w:t>评价机构</w:t>
      </w:r>
      <w:r w:rsidR="00D56513" w:rsidRPr="00F93E97">
        <w:rPr>
          <w:rFonts w:eastAsia="方正仿宋简体" w:hint="eastAsia"/>
          <w:color w:val="000000" w:themeColor="text1"/>
          <w:sz w:val="28"/>
          <w:szCs w:val="28"/>
        </w:rPr>
        <w:t>等。</w:t>
      </w:r>
      <w:bookmarkStart w:id="18" w:name="_GoBack"/>
      <w:bookmarkEnd w:id="18"/>
    </w:p>
    <w:p w:rsidR="00B349E6" w:rsidRDefault="00FD45BA" w:rsidP="00DC7DA3">
      <w:pPr>
        <w:spacing w:beforeLines="50" w:after="120"/>
        <w:ind w:firstLineChars="200" w:firstLine="560"/>
        <w:jc w:val="left"/>
        <w:rPr>
          <w:rFonts w:eastAsia="方正仿宋简体"/>
          <w:color w:val="000000" w:themeColor="text1"/>
          <w:sz w:val="28"/>
          <w:szCs w:val="28"/>
        </w:rPr>
      </w:pPr>
      <w:r w:rsidRPr="00F93E97">
        <w:rPr>
          <w:rFonts w:eastAsia="方正仿宋简体" w:hint="eastAsia"/>
          <w:color w:val="000000" w:themeColor="text1"/>
          <w:sz w:val="28"/>
          <w:szCs w:val="28"/>
        </w:rPr>
        <w:t>据悉，</w:t>
      </w:r>
      <w:r w:rsidR="005C6DB7" w:rsidRPr="00F93E97">
        <w:rPr>
          <w:rFonts w:eastAsia="方正仿宋简体" w:hint="eastAsia"/>
          <w:color w:val="000000" w:themeColor="text1"/>
          <w:sz w:val="28"/>
          <w:szCs w:val="28"/>
        </w:rPr>
        <w:t>上海国家会计学院是</w:t>
      </w:r>
      <w:r w:rsidR="005C6DB7" w:rsidRPr="00F93E97">
        <w:rPr>
          <w:rFonts w:eastAsia="方正仿宋简体"/>
          <w:color w:val="000000" w:themeColor="text1"/>
          <w:sz w:val="28"/>
          <w:szCs w:val="28"/>
        </w:rPr>
        <w:t>财政部直属事业单位</w:t>
      </w:r>
      <w:r w:rsidRPr="00F93E97">
        <w:rPr>
          <w:rFonts w:eastAsia="方正仿宋简体" w:hint="eastAsia"/>
          <w:color w:val="000000" w:themeColor="text1"/>
          <w:sz w:val="28"/>
          <w:szCs w:val="28"/>
        </w:rPr>
        <w:t>，也是</w:t>
      </w:r>
      <w:r w:rsidR="005C6DB7" w:rsidRPr="00F93E97">
        <w:rPr>
          <w:rFonts w:eastAsia="方正仿宋简体"/>
          <w:color w:val="000000" w:themeColor="text1"/>
          <w:sz w:val="28"/>
          <w:szCs w:val="28"/>
        </w:rPr>
        <w:t>中国顶</w:t>
      </w:r>
      <w:r w:rsidR="003737F7" w:rsidRPr="00F93E97">
        <w:rPr>
          <w:rFonts w:eastAsia="方正仿宋简体" w:hint="eastAsia"/>
          <w:color w:val="000000" w:themeColor="text1"/>
          <w:sz w:val="28"/>
          <w:szCs w:val="28"/>
        </w:rPr>
        <w:t>尖</w:t>
      </w:r>
      <w:r w:rsidR="005C6DB7" w:rsidRPr="00F93E97">
        <w:rPr>
          <w:rFonts w:eastAsia="方正仿宋简体"/>
          <w:color w:val="000000" w:themeColor="text1"/>
          <w:sz w:val="28"/>
          <w:szCs w:val="28"/>
        </w:rPr>
        <w:t>的财会人才培训基地</w:t>
      </w:r>
      <w:r w:rsidR="003737F7" w:rsidRPr="00F93E97">
        <w:rPr>
          <w:rFonts w:eastAsia="方正仿宋简体" w:hint="eastAsia"/>
          <w:color w:val="000000" w:themeColor="text1"/>
          <w:sz w:val="28"/>
          <w:szCs w:val="28"/>
        </w:rPr>
        <w:t>之一</w:t>
      </w:r>
      <w:r w:rsidRPr="00F93E97">
        <w:rPr>
          <w:rFonts w:eastAsia="方正仿宋简体" w:hint="eastAsia"/>
          <w:color w:val="000000" w:themeColor="text1"/>
          <w:sz w:val="28"/>
          <w:szCs w:val="28"/>
        </w:rPr>
        <w:t>。</w:t>
      </w:r>
      <w:r w:rsidR="00D56513" w:rsidRPr="00F93E97">
        <w:rPr>
          <w:rFonts w:eastAsia="方正仿宋简体" w:hint="eastAsia"/>
          <w:color w:val="000000" w:themeColor="text1"/>
          <w:sz w:val="28"/>
          <w:szCs w:val="28"/>
        </w:rPr>
        <w:t>通过此次培训，项目组</w:t>
      </w:r>
      <w:r w:rsidR="003737F7" w:rsidRPr="00F93E97">
        <w:rPr>
          <w:rFonts w:eastAsia="方正仿宋简体" w:hint="eastAsia"/>
          <w:color w:val="000000" w:themeColor="text1"/>
          <w:sz w:val="28"/>
          <w:szCs w:val="28"/>
        </w:rPr>
        <w:t>成员对财政支出绩效评价的重要性、以及评价实施的关键点有了进一步认识，</w:t>
      </w:r>
      <w:r w:rsidR="000B060A" w:rsidRPr="00F93E97">
        <w:rPr>
          <w:rFonts w:eastAsia="方正仿宋简体" w:hint="eastAsia"/>
          <w:color w:val="000000" w:themeColor="text1"/>
          <w:sz w:val="28"/>
          <w:szCs w:val="28"/>
        </w:rPr>
        <w:t>为</w:t>
      </w:r>
      <w:r w:rsidR="003737F7" w:rsidRPr="00F93E97">
        <w:rPr>
          <w:rFonts w:eastAsia="方正仿宋简体" w:hint="eastAsia"/>
          <w:color w:val="000000" w:themeColor="text1"/>
          <w:sz w:val="28"/>
          <w:szCs w:val="28"/>
        </w:rPr>
        <w:t>教育综合改革试点</w:t>
      </w:r>
      <w:r w:rsidR="000B060A" w:rsidRPr="00F93E97">
        <w:rPr>
          <w:rFonts w:eastAsia="方正仿宋简体" w:hint="eastAsia"/>
          <w:color w:val="000000" w:themeColor="text1"/>
          <w:sz w:val="28"/>
          <w:szCs w:val="28"/>
        </w:rPr>
        <w:t>工作</w:t>
      </w:r>
      <w:r w:rsidR="003737F7" w:rsidRPr="00F93E97">
        <w:rPr>
          <w:rFonts w:eastAsia="方正仿宋简体" w:hint="eastAsia"/>
          <w:color w:val="000000" w:themeColor="text1"/>
          <w:sz w:val="28"/>
          <w:szCs w:val="28"/>
        </w:rPr>
        <w:t>的持续推进</w:t>
      </w:r>
      <w:r w:rsidR="000B060A" w:rsidRPr="00F93E97">
        <w:rPr>
          <w:rFonts w:eastAsia="方正仿宋简体" w:hint="eastAsia"/>
          <w:color w:val="000000" w:themeColor="text1"/>
          <w:sz w:val="28"/>
          <w:szCs w:val="28"/>
        </w:rPr>
        <w:t>打下了坚实的基础。</w:t>
      </w:r>
    </w:p>
    <w:p w:rsidR="00DE4384" w:rsidRPr="00F93E97" w:rsidRDefault="00DE4384" w:rsidP="00DC7DA3">
      <w:pPr>
        <w:spacing w:beforeLines="50" w:after="120"/>
        <w:ind w:firstLineChars="200" w:firstLine="560"/>
        <w:jc w:val="left"/>
        <w:rPr>
          <w:rFonts w:eastAsia="方正仿宋简体"/>
          <w:color w:val="000000" w:themeColor="text1"/>
          <w:sz w:val="28"/>
          <w:szCs w:val="28"/>
        </w:rPr>
      </w:pPr>
    </w:p>
    <w:p w:rsidR="00D175CF" w:rsidRDefault="00D175CF" w:rsidP="00D175CF">
      <w:pPr>
        <w:spacing w:before="240" w:after="120" w:line="560" w:lineRule="exact"/>
        <w:ind w:firstLineChars="196" w:firstLine="627"/>
        <w:jc w:val="center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ascii="方正仿宋简体" w:eastAsia="方正仿宋简体" w:hint="eastAsia"/>
          <w:color w:val="000000"/>
          <w:sz w:val="32"/>
          <w:szCs w:val="32"/>
        </w:rPr>
        <w:t xml:space="preserve">           </w:t>
      </w:r>
      <w:r w:rsidR="00DE4384">
        <w:rPr>
          <w:rFonts w:ascii="方正仿宋简体" w:eastAsia="方正仿宋简体" w:hint="eastAsia"/>
          <w:color w:val="000000"/>
          <w:sz w:val="32"/>
          <w:szCs w:val="32"/>
        </w:rPr>
        <w:t xml:space="preserve">  </w:t>
      </w:r>
      <w:r>
        <w:rPr>
          <w:rFonts w:ascii="方正仿宋简体" w:eastAsia="方正仿宋简体" w:hint="eastAsia"/>
          <w:color w:val="000000"/>
          <w:sz w:val="32"/>
          <w:szCs w:val="32"/>
        </w:rPr>
        <w:t xml:space="preserve">   成都学院</w:t>
      </w:r>
    </w:p>
    <w:p w:rsidR="00D175CF" w:rsidRDefault="00F60B8B" w:rsidP="00D175CF">
      <w:pPr>
        <w:wordWrap w:val="0"/>
        <w:spacing w:before="240" w:after="120" w:line="560" w:lineRule="exact"/>
        <w:ind w:firstLineChars="196" w:firstLine="627"/>
        <w:jc w:val="righ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ascii="方正仿宋简体" w:eastAsia="方正仿宋简体" w:hint="eastAsia"/>
          <w:color w:val="000000"/>
          <w:sz w:val="32"/>
          <w:szCs w:val="32"/>
        </w:rPr>
        <w:t>高校整体支出绩效评价改革</w:t>
      </w:r>
      <w:r w:rsidR="00D175CF" w:rsidRPr="004E7840">
        <w:rPr>
          <w:rFonts w:ascii="方正仿宋简体" w:eastAsia="方正仿宋简体" w:hint="eastAsia"/>
          <w:color w:val="000000"/>
          <w:sz w:val="32"/>
          <w:szCs w:val="32"/>
        </w:rPr>
        <w:t>项目组</w:t>
      </w:r>
    </w:p>
    <w:p w:rsidR="0066002A" w:rsidRDefault="0066002A" w:rsidP="0066002A">
      <w:pPr>
        <w:spacing w:before="240" w:after="120" w:line="560" w:lineRule="exact"/>
        <w:ind w:firstLineChars="196" w:firstLine="627"/>
        <w:jc w:val="center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 xml:space="preserve">            </w:t>
      </w:r>
      <w:r w:rsidR="00AE1856">
        <w:rPr>
          <w:rFonts w:eastAsia="方正仿宋简体" w:hint="eastAsia"/>
          <w:color w:val="000000"/>
          <w:sz w:val="32"/>
          <w:szCs w:val="32"/>
        </w:rPr>
        <w:t xml:space="preserve">   </w:t>
      </w:r>
      <w:r w:rsidR="00DE4384">
        <w:rPr>
          <w:rFonts w:eastAsia="方正仿宋简体" w:hint="eastAsia"/>
          <w:color w:val="000000"/>
          <w:sz w:val="32"/>
          <w:szCs w:val="32"/>
        </w:rPr>
        <w:t xml:space="preserve"> </w:t>
      </w:r>
      <w:r>
        <w:rPr>
          <w:rFonts w:eastAsia="方正仿宋简体" w:hint="eastAsia"/>
          <w:color w:val="000000"/>
          <w:sz w:val="32"/>
          <w:szCs w:val="32"/>
        </w:rPr>
        <w:t xml:space="preserve">  2017</w:t>
      </w:r>
      <w:r>
        <w:rPr>
          <w:rFonts w:eastAsia="方正仿宋简体" w:hint="eastAsia"/>
          <w:color w:val="000000"/>
          <w:sz w:val="32"/>
          <w:szCs w:val="32"/>
        </w:rPr>
        <w:t>年</w:t>
      </w:r>
      <w:r w:rsidR="00DE4384">
        <w:rPr>
          <w:rFonts w:eastAsia="方正仿宋简体" w:hint="eastAsia"/>
          <w:color w:val="000000"/>
          <w:sz w:val="32"/>
          <w:szCs w:val="32"/>
        </w:rPr>
        <w:t>4</w:t>
      </w:r>
      <w:r>
        <w:rPr>
          <w:rFonts w:eastAsia="方正仿宋简体" w:hint="eastAsia"/>
          <w:color w:val="000000"/>
          <w:sz w:val="32"/>
          <w:szCs w:val="32"/>
        </w:rPr>
        <w:t>月</w:t>
      </w:r>
      <w:r w:rsidR="00DE4384">
        <w:rPr>
          <w:rFonts w:eastAsia="方正仿宋简体" w:hint="eastAsia"/>
          <w:color w:val="000000"/>
          <w:sz w:val="32"/>
          <w:szCs w:val="32"/>
        </w:rPr>
        <w:t>05</w:t>
      </w:r>
      <w:r>
        <w:rPr>
          <w:rFonts w:eastAsia="方正仿宋简体" w:hint="eastAsia"/>
          <w:color w:val="000000"/>
          <w:sz w:val="32"/>
          <w:szCs w:val="32"/>
        </w:rPr>
        <w:t>日</w:t>
      </w:r>
    </w:p>
    <w:sectPr w:rsidR="0066002A" w:rsidSect="0029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13E" w:rsidRDefault="0032613E" w:rsidP="00D74096">
      <w:r>
        <w:separator/>
      </w:r>
    </w:p>
  </w:endnote>
  <w:endnote w:type="continuationSeparator" w:id="1">
    <w:p w:rsidR="0032613E" w:rsidRDefault="0032613E" w:rsidP="00D74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彩云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13E" w:rsidRDefault="0032613E" w:rsidP="00D74096">
      <w:r>
        <w:separator/>
      </w:r>
    </w:p>
  </w:footnote>
  <w:footnote w:type="continuationSeparator" w:id="1">
    <w:p w:rsidR="0032613E" w:rsidRDefault="0032613E" w:rsidP="00D740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891"/>
    <w:rsid w:val="00043562"/>
    <w:rsid w:val="000B060A"/>
    <w:rsid w:val="000C4436"/>
    <w:rsid w:val="00111D3F"/>
    <w:rsid w:val="001F04ED"/>
    <w:rsid w:val="002319DB"/>
    <w:rsid w:val="00260A70"/>
    <w:rsid w:val="00293347"/>
    <w:rsid w:val="00295C6B"/>
    <w:rsid w:val="0032613E"/>
    <w:rsid w:val="00330891"/>
    <w:rsid w:val="00342631"/>
    <w:rsid w:val="003737F7"/>
    <w:rsid w:val="00394E44"/>
    <w:rsid w:val="003B1528"/>
    <w:rsid w:val="003D2FD3"/>
    <w:rsid w:val="003E4DE1"/>
    <w:rsid w:val="004232A2"/>
    <w:rsid w:val="00434161"/>
    <w:rsid w:val="004612A9"/>
    <w:rsid w:val="00537490"/>
    <w:rsid w:val="005436A6"/>
    <w:rsid w:val="005562D5"/>
    <w:rsid w:val="005C6DB7"/>
    <w:rsid w:val="00611C08"/>
    <w:rsid w:val="006435ED"/>
    <w:rsid w:val="0066002A"/>
    <w:rsid w:val="006757B4"/>
    <w:rsid w:val="006A340D"/>
    <w:rsid w:val="00744008"/>
    <w:rsid w:val="007C49EA"/>
    <w:rsid w:val="007C7E33"/>
    <w:rsid w:val="007D5428"/>
    <w:rsid w:val="008049CF"/>
    <w:rsid w:val="00944745"/>
    <w:rsid w:val="00955D88"/>
    <w:rsid w:val="00975747"/>
    <w:rsid w:val="009F28E1"/>
    <w:rsid w:val="009F4A4D"/>
    <w:rsid w:val="00A352C0"/>
    <w:rsid w:val="00AC6BC5"/>
    <w:rsid w:val="00AE1856"/>
    <w:rsid w:val="00B02195"/>
    <w:rsid w:val="00B349E6"/>
    <w:rsid w:val="00B3793C"/>
    <w:rsid w:val="00BB359A"/>
    <w:rsid w:val="00BC6719"/>
    <w:rsid w:val="00BD150B"/>
    <w:rsid w:val="00C1088C"/>
    <w:rsid w:val="00C25824"/>
    <w:rsid w:val="00C6291E"/>
    <w:rsid w:val="00C93C50"/>
    <w:rsid w:val="00CB4394"/>
    <w:rsid w:val="00CC7565"/>
    <w:rsid w:val="00D175CF"/>
    <w:rsid w:val="00D56513"/>
    <w:rsid w:val="00D56BFB"/>
    <w:rsid w:val="00D6563E"/>
    <w:rsid w:val="00D74096"/>
    <w:rsid w:val="00DA37C2"/>
    <w:rsid w:val="00DC7DA3"/>
    <w:rsid w:val="00DE4384"/>
    <w:rsid w:val="00E62C94"/>
    <w:rsid w:val="00E72168"/>
    <w:rsid w:val="00EE02C3"/>
    <w:rsid w:val="00F065BF"/>
    <w:rsid w:val="00F60B8B"/>
    <w:rsid w:val="00F86AF5"/>
    <w:rsid w:val="00F93E97"/>
    <w:rsid w:val="00FD2558"/>
    <w:rsid w:val="00FD45BA"/>
    <w:rsid w:val="00FF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8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7C7E33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7C7E33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4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40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4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409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E438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E43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ADADA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7</cp:revision>
  <cp:lastPrinted>2017-03-28T06:22:00Z</cp:lastPrinted>
  <dcterms:created xsi:type="dcterms:W3CDTF">2017-04-05T00:56:00Z</dcterms:created>
  <dcterms:modified xsi:type="dcterms:W3CDTF">2017-09-25T06:49:00Z</dcterms:modified>
</cp:coreProperties>
</file>