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AD" w:rsidRDefault="00BE2B9C">
      <w:pPr>
        <w:jc w:val="center"/>
        <w:rPr>
          <w:rFonts w:eastAsia="华文彩云"/>
          <w:color w:val="FF0000"/>
          <w:sz w:val="96"/>
          <w:szCs w:val="144"/>
        </w:rPr>
      </w:pPr>
      <w:proofErr w:type="gramStart"/>
      <w:r>
        <w:rPr>
          <w:rFonts w:eastAsia="华文彩云"/>
          <w:color w:val="FF0000"/>
          <w:sz w:val="96"/>
          <w:szCs w:val="144"/>
        </w:rPr>
        <w:t>综改动态</w:t>
      </w:r>
      <w:proofErr w:type="gramEnd"/>
    </w:p>
    <w:p w:rsidR="003878AD" w:rsidRDefault="00BE2B9C">
      <w:pPr>
        <w:spacing w:line="480" w:lineRule="auto"/>
        <w:jc w:val="center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2017</w:t>
      </w:r>
      <w:r>
        <w:rPr>
          <w:rFonts w:eastAsia="仿宋_GB2312"/>
          <w:sz w:val="24"/>
          <w:szCs w:val="24"/>
        </w:rPr>
        <w:t>年</w:t>
      </w:r>
      <w:r>
        <w:rPr>
          <w:rFonts w:eastAsia="仿宋_GB2312" w:hint="eastAsia"/>
          <w:sz w:val="24"/>
          <w:szCs w:val="24"/>
        </w:rPr>
        <w:t>第</w:t>
      </w:r>
      <w:r>
        <w:rPr>
          <w:rFonts w:eastAsia="仿宋_GB2312" w:hint="eastAsia"/>
          <w:sz w:val="24"/>
          <w:szCs w:val="24"/>
        </w:rPr>
        <w:t>3</w:t>
      </w:r>
      <w:r>
        <w:rPr>
          <w:rFonts w:eastAsia="仿宋_GB2312" w:hint="eastAsia"/>
          <w:sz w:val="24"/>
          <w:szCs w:val="24"/>
        </w:rPr>
        <w:t>月</w:t>
      </w:r>
      <w:r>
        <w:rPr>
          <w:rFonts w:eastAsia="仿宋_GB2312"/>
          <w:sz w:val="24"/>
          <w:szCs w:val="24"/>
        </w:rPr>
        <w:t>第</w:t>
      </w:r>
      <w:r>
        <w:rPr>
          <w:rFonts w:eastAsia="仿宋_GB2312" w:hint="eastAsia"/>
          <w:sz w:val="24"/>
          <w:szCs w:val="24"/>
        </w:rPr>
        <w:t>04</w:t>
      </w:r>
      <w:r>
        <w:rPr>
          <w:rFonts w:eastAsia="仿宋_GB2312"/>
          <w:sz w:val="24"/>
          <w:szCs w:val="24"/>
        </w:rPr>
        <w:t>期</w:t>
      </w:r>
    </w:p>
    <w:p w:rsidR="003878AD" w:rsidRDefault="00BE2B9C">
      <w:pPr>
        <w:tabs>
          <w:tab w:val="left" w:pos="6060"/>
        </w:tabs>
        <w:spacing w:line="480" w:lineRule="auto"/>
        <w:rPr>
          <w:rFonts w:eastAsia="方正仿宋简体"/>
          <w:b/>
          <w:color w:val="FF0000"/>
          <w:spacing w:val="100"/>
          <w:sz w:val="32"/>
          <w:szCs w:val="32"/>
        </w:rPr>
      </w:pPr>
      <w:r>
        <w:rPr>
          <w:rFonts w:eastAsia="方正仿宋简体"/>
          <w:sz w:val="32"/>
          <w:szCs w:val="32"/>
        </w:rPr>
        <w:t>成都学院绩效管理项目组编</w:t>
      </w:r>
      <w:r>
        <w:rPr>
          <w:rFonts w:eastAsia="方正仿宋简体"/>
          <w:sz w:val="32"/>
          <w:szCs w:val="32"/>
        </w:rPr>
        <w:t xml:space="preserve">            2017</w:t>
      </w:r>
      <w:r>
        <w:rPr>
          <w:rFonts w:eastAsia="方正仿宋简体"/>
          <w:sz w:val="32"/>
          <w:szCs w:val="32"/>
        </w:rPr>
        <w:t>年</w:t>
      </w:r>
      <w:r>
        <w:rPr>
          <w:rFonts w:eastAsia="方正仿宋简体"/>
          <w:sz w:val="32"/>
          <w:szCs w:val="32"/>
        </w:rPr>
        <w:t>03</w:t>
      </w:r>
      <w:r>
        <w:rPr>
          <w:rFonts w:eastAsia="方正仿宋简体"/>
          <w:sz w:val="32"/>
          <w:szCs w:val="32"/>
        </w:rPr>
        <w:t>月</w:t>
      </w:r>
      <w:r>
        <w:rPr>
          <w:rFonts w:eastAsia="方正仿宋简体" w:hint="eastAsia"/>
          <w:sz w:val="32"/>
          <w:szCs w:val="32"/>
        </w:rPr>
        <w:t>28</w:t>
      </w:r>
      <w:r>
        <w:rPr>
          <w:rFonts w:eastAsia="方正仿宋简体"/>
          <w:sz w:val="32"/>
          <w:szCs w:val="32"/>
        </w:rPr>
        <w:t>日</w:t>
      </w:r>
    </w:p>
    <w:tbl>
      <w:tblPr>
        <w:tblW w:w="8582" w:type="dxa"/>
        <w:tblBorders>
          <w:top w:val="single" w:sz="4" w:space="0" w:color="auto"/>
        </w:tblBorders>
        <w:tblLayout w:type="fixed"/>
        <w:tblLook w:val="04A0"/>
      </w:tblPr>
      <w:tblGrid>
        <w:gridCol w:w="8582"/>
      </w:tblGrid>
      <w:tr w:rsidR="003878AD">
        <w:trPr>
          <w:trHeight w:val="103"/>
        </w:trPr>
        <w:tc>
          <w:tcPr>
            <w:tcW w:w="8582" w:type="dxa"/>
            <w:tcBorders>
              <w:top w:val="single" w:sz="18" w:space="0" w:color="FF0000"/>
            </w:tcBorders>
          </w:tcPr>
          <w:p w:rsidR="003878AD" w:rsidRDefault="003878AD">
            <w:pPr>
              <w:jc w:val="center"/>
              <w:rPr>
                <w:rFonts w:eastAsia="方正小标宋简体"/>
                <w:b/>
                <w:color w:val="FF0000"/>
                <w:spacing w:val="100"/>
                <w:sz w:val="2"/>
                <w:szCs w:val="2"/>
              </w:rPr>
            </w:pPr>
          </w:p>
        </w:tc>
      </w:tr>
    </w:tbl>
    <w:p w:rsidR="003878AD" w:rsidRDefault="00BE2B9C">
      <w:pPr>
        <w:tabs>
          <w:tab w:val="left" w:pos="1260"/>
        </w:tabs>
        <w:spacing w:before="240" w:after="120" w:line="240" w:lineRule="exact"/>
        <w:jc w:val="center"/>
        <w:rPr>
          <w:rFonts w:eastAsia="方正小标宋简体"/>
          <w:b/>
          <w:bCs/>
          <w:spacing w:val="-10"/>
          <w:kern w:val="36"/>
          <w:sz w:val="32"/>
          <w:szCs w:val="32"/>
        </w:rPr>
      </w:pPr>
      <w:r>
        <w:rPr>
          <w:rFonts w:eastAsia="方正小标宋简体"/>
          <w:b/>
          <w:bCs/>
          <w:spacing w:val="-10"/>
          <w:kern w:val="36"/>
          <w:sz w:val="32"/>
          <w:szCs w:val="32"/>
        </w:rPr>
        <w:t>《高校整体支出绩效评价改革》</w:t>
      </w:r>
      <w:r>
        <w:rPr>
          <w:rFonts w:eastAsia="方正小标宋简体"/>
          <w:b/>
          <w:bCs/>
          <w:spacing w:val="-10"/>
          <w:kern w:val="36"/>
          <w:sz w:val="32"/>
          <w:szCs w:val="32"/>
        </w:rPr>
        <w:t>2017</w:t>
      </w:r>
      <w:r>
        <w:rPr>
          <w:rFonts w:eastAsia="方正小标宋简体"/>
          <w:b/>
          <w:bCs/>
          <w:spacing w:val="-10"/>
          <w:kern w:val="36"/>
          <w:sz w:val="32"/>
          <w:szCs w:val="32"/>
        </w:rPr>
        <w:t>年</w:t>
      </w:r>
      <w:r>
        <w:rPr>
          <w:rFonts w:eastAsia="方正小标宋简体"/>
          <w:b/>
          <w:color w:val="000000"/>
          <w:sz w:val="32"/>
          <w:szCs w:val="32"/>
        </w:rPr>
        <w:t>3</w:t>
      </w:r>
      <w:r>
        <w:rPr>
          <w:rFonts w:eastAsia="方正小标宋简体"/>
          <w:b/>
          <w:color w:val="000000"/>
          <w:sz w:val="32"/>
          <w:szCs w:val="32"/>
        </w:rPr>
        <w:t>月简报</w:t>
      </w:r>
    </w:p>
    <w:p w:rsidR="003878AD" w:rsidRDefault="00BE2B9C">
      <w:pPr>
        <w:jc w:val="center"/>
        <w:rPr>
          <w:rFonts w:eastAsia="黑体" w:hAnsi="黑体"/>
          <w:sz w:val="28"/>
          <w:szCs w:val="28"/>
        </w:rPr>
      </w:pPr>
      <w:r>
        <w:rPr>
          <w:rFonts w:eastAsia="黑体" w:hAnsi="黑体" w:hint="eastAsia"/>
          <w:sz w:val="28"/>
          <w:szCs w:val="28"/>
        </w:rPr>
        <w:t>财务处召开</w:t>
      </w:r>
      <w:r>
        <w:rPr>
          <w:rFonts w:eastAsia="黑体" w:hAnsi="黑体" w:hint="eastAsia"/>
          <w:sz w:val="28"/>
          <w:szCs w:val="28"/>
        </w:rPr>
        <w:t>2017</w:t>
      </w:r>
      <w:r>
        <w:rPr>
          <w:rFonts w:eastAsia="黑体" w:hAnsi="黑体" w:hint="eastAsia"/>
          <w:sz w:val="28"/>
          <w:szCs w:val="28"/>
        </w:rPr>
        <w:t>年财务工作会</w:t>
      </w:r>
      <w:r>
        <w:rPr>
          <w:rFonts w:eastAsia="黑体" w:hAnsi="黑体" w:hint="eastAsia"/>
          <w:sz w:val="28"/>
          <w:szCs w:val="28"/>
        </w:rPr>
        <w:t>启动绩效考评工作</w:t>
      </w:r>
    </w:p>
    <w:p w:rsidR="003878AD" w:rsidRDefault="003878AD">
      <w:pPr>
        <w:jc w:val="center"/>
        <w:rPr>
          <w:rFonts w:eastAsia="黑体"/>
          <w:sz w:val="22"/>
          <w:szCs w:val="28"/>
        </w:rPr>
      </w:pPr>
    </w:p>
    <w:p w:rsidR="003878AD" w:rsidRDefault="00BE2B9C">
      <w:pPr>
        <w:ind w:firstLineChars="250" w:firstLine="8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2017</w:t>
      </w:r>
      <w:r>
        <w:rPr>
          <w:rFonts w:eastAsia="方正仿宋简体"/>
          <w:sz w:val="32"/>
          <w:szCs w:val="32"/>
        </w:rPr>
        <w:t>年</w:t>
      </w:r>
      <w:r>
        <w:rPr>
          <w:rFonts w:eastAsia="方正仿宋简体"/>
          <w:sz w:val="32"/>
          <w:szCs w:val="32"/>
        </w:rPr>
        <w:t>3</w:t>
      </w:r>
      <w:r>
        <w:rPr>
          <w:rFonts w:eastAsia="方正仿宋简体"/>
          <w:sz w:val="32"/>
          <w:szCs w:val="32"/>
        </w:rPr>
        <w:t>月</w:t>
      </w:r>
      <w:r>
        <w:rPr>
          <w:rFonts w:eastAsia="方正仿宋简体" w:hint="eastAsia"/>
          <w:sz w:val="32"/>
          <w:szCs w:val="32"/>
        </w:rPr>
        <w:t>28</w:t>
      </w:r>
      <w:r>
        <w:rPr>
          <w:rFonts w:eastAsia="方正仿宋简体"/>
          <w:sz w:val="32"/>
          <w:szCs w:val="32"/>
        </w:rPr>
        <w:t>日，</w:t>
      </w:r>
      <w:r>
        <w:rPr>
          <w:rFonts w:eastAsia="方正仿宋简体" w:hint="eastAsia"/>
          <w:sz w:val="32"/>
          <w:szCs w:val="32"/>
        </w:rPr>
        <w:t>成都大学</w:t>
      </w:r>
      <w:r>
        <w:rPr>
          <w:rFonts w:eastAsia="方正仿宋简体" w:hint="eastAsia"/>
          <w:sz w:val="32"/>
          <w:szCs w:val="32"/>
        </w:rPr>
        <w:t>2017</w:t>
      </w:r>
      <w:r>
        <w:rPr>
          <w:rFonts w:eastAsia="方正仿宋简体" w:hint="eastAsia"/>
          <w:sz w:val="32"/>
          <w:szCs w:val="32"/>
        </w:rPr>
        <w:t>年财务工作会议在</w:t>
      </w:r>
      <w:r>
        <w:rPr>
          <w:rFonts w:eastAsia="方正仿宋简体"/>
          <w:sz w:val="32"/>
          <w:szCs w:val="32"/>
        </w:rPr>
        <w:t>学术会议室召开。</w:t>
      </w:r>
      <w:r>
        <w:rPr>
          <w:rFonts w:eastAsia="方正仿宋简体" w:hint="eastAsia"/>
          <w:sz w:val="32"/>
          <w:szCs w:val="32"/>
        </w:rPr>
        <w:t>苏蓉副</w:t>
      </w:r>
      <w:r>
        <w:rPr>
          <w:rFonts w:eastAsia="方正仿宋简体"/>
          <w:sz w:val="32"/>
          <w:szCs w:val="32"/>
        </w:rPr>
        <w:t>校长</w:t>
      </w:r>
      <w:r>
        <w:rPr>
          <w:rFonts w:eastAsia="方正仿宋简体" w:hint="eastAsia"/>
          <w:sz w:val="32"/>
          <w:szCs w:val="32"/>
        </w:rPr>
        <w:t>及</w:t>
      </w:r>
      <w:r>
        <w:rPr>
          <w:rFonts w:eastAsia="方正仿宋简体"/>
          <w:sz w:val="32"/>
          <w:szCs w:val="32"/>
        </w:rPr>
        <w:t>各部门、学院主要负责人出席会议。</w:t>
      </w:r>
    </w:p>
    <w:p w:rsidR="003878AD" w:rsidRDefault="00BE2B9C">
      <w:p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苏蓉指出</w:t>
      </w:r>
      <w:r>
        <w:rPr>
          <w:rFonts w:eastAsia="方正仿宋简体" w:hint="eastAsia"/>
          <w:sz w:val="32"/>
          <w:szCs w:val="32"/>
        </w:rPr>
        <w:t>2017</w:t>
      </w:r>
      <w:r>
        <w:rPr>
          <w:rFonts w:eastAsia="方正仿宋简体" w:hint="eastAsia"/>
          <w:sz w:val="32"/>
          <w:szCs w:val="32"/>
        </w:rPr>
        <w:t>年经费报销指南以及预算批复为二级单位的财务指导手册，指导手册能规范各部门、学院财务管理和内部控制。同时强调，现在学校高度重视绩效考核，学校将会把绩效考核的结果应用到实际管理中来，通过绩效考核把资金用到刀刃上、花到实处，</w:t>
      </w:r>
      <w:r>
        <w:rPr>
          <w:rFonts w:ascii="Calibri" w:eastAsia="方正仿宋简体" w:hAnsi="Calibri"/>
          <w:sz w:val="32"/>
          <w:szCs w:val="32"/>
        </w:rPr>
        <w:t>用出效率、用出质量</w:t>
      </w:r>
      <w:r>
        <w:rPr>
          <w:rFonts w:eastAsia="方正仿宋简体" w:hint="eastAsia"/>
          <w:sz w:val="32"/>
          <w:szCs w:val="32"/>
        </w:rPr>
        <w:t>。</w:t>
      </w:r>
    </w:p>
    <w:p w:rsidR="003878AD" w:rsidRDefault="00BE2B9C">
      <w:p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财务处处长</w:t>
      </w:r>
      <w:proofErr w:type="gramStart"/>
      <w:r>
        <w:rPr>
          <w:rFonts w:eastAsia="方正仿宋简体" w:hint="eastAsia"/>
          <w:sz w:val="32"/>
          <w:szCs w:val="32"/>
        </w:rPr>
        <w:t>李兴泉对</w:t>
      </w:r>
      <w:proofErr w:type="gramEnd"/>
      <w:r>
        <w:rPr>
          <w:rFonts w:eastAsia="方正仿宋简体" w:hint="eastAsia"/>
          <w:sz w:val="32"/>
          <w:szCs w:val="32"/>
        </w:rPr>
        <w:t>2017</w:t>
      </w:r>
      <w:r>
        <w:rPr>
          <w:rFonts w:eastAsia="方正仿宋简体" w:hint="eastAsia"/>
          <w:sz w:val="32"/>
          <w:szCs w:val="32"/>
        </w:rPr>
        <w:t>年预算执行要求做出详细解释，强调各二级单位应当严格按照当预算批复执行，经费使用必须要有依据可寻，</w:t>
      </w:r>
      <w:r>
        <w:rPr>
          <w:rFonts w:eastAsia="方正仿宋简体"/>
          <w:sz w:val="32"/>
          <w:szCs w:val="32"/>
        </w:rPr>
        <w:t>保证预算执行情况</w:t>
      </w:r>
      <w:r>
        <w:rPr>
          <w:rFonts w:eastAsia="方正仿宋简体" w:hint="eastAsia"/>
          <w:sz w:val="32"/>
          <w:szCs w:val="32"/>
        </w:rPr>
        <w:t>。</w:t>
      </w:r>
      <w:r>
        <w:rPr>
          <w:rFonts w:eastAsia="方正仿宋简体"/>
          <w:sz w:val="32"/>
          <w:szCs w:val="32"/>
        </w:rPr>
        <w:t>201</w:t>
      </w:r>
      <w:r>
        <w:rPr>
          <w:rFonts w:eastAsia="方正仿宋简体" w:hint="eastAsia"/>
          <w:sz w:val="32"/>
          <w:szCs w:val="32"/>
        </w:rPr>
        <w:t>6</w:t>
      </w:r>
      <w:r>
        <w:rPr>
          <w:rFonts w:eastAsia="方正仿宋简体"/>
          <w:sz w:val="32"/>
          <w:szCs w:val="32"/>
        </w:rPr>
        <w:t>年绩效考评针对每个部门</w:t>
      </w:r>
      <w:r>
        <w:rPr>
          <w:rFonts w:eastAsia="方正仿宋简体" w:hint="eastAsia"/>
          <w:sz w:val="32"/>
          <w:szCs w:val="32"/>
        </w:rPr>
        <w:t>工作</w:t>
      </w:r>
      <w:r>
        <w:rPr>
          <w:rFonts w:eastAsia="方正仿宋简体"/>
          <w:sz w:val="32"/>
          <w:szCs w:val="32"/>
        </w:rPr>
        <w:t>的</w:t>
      </w:r>
      <w:r>
        <w:rPr>
          <w:rFonts w:eastAsia="方正仿宋简体" w:hint="eastAsia"/>
          <w:sz w:val="32"/>
          <w:szCs w:val="32"/>
        </w:rPr>
        <w:t>特性</w:t>
      </w:r>
      <w:r>
        <w:rPr>
          <w:rFonts w:eastAsia="方正仿宋简体"/>
          <w:sz w:val="32"/>
          <w:szCs w:val="32"/>
        </w:rPr>
        <w:t>，选择</w:t>
      </w:r>
      <w:r>
        <w:rPr>
          <w:rFonts w:eastAsia="方正仿宋简体" w:hint="eastAsia"/>
          <w:sz w:val="32"/>
          <w:szCs w:val="32"/>
        </w:rPr>
        <w:t>1</w:t>
      </w:r>
      <w:r>
        <w:rPr>
          <w:rFonts w:eastAsia="方正仿宋简体"/>
          <w:sz w:val="32"/>
          <w:szCs w:val="32"/>
        </w:rPr>
        <w:t>个项目进行一般考评，全校选择</w:t>
      </w:r>
      <w:r>
        <w:rPr>
          <w:rFonts w:eastAsia="方正仿宋简体"/>
          <w:sz w:val="32"/>
          <w:szCs w:val="32"/>
        </w:rPr>
        <w:t>5</w:t>
      </w:r>
      <w:r>
        <w:rPr>
          <w:rFonts w:eastAsia="方正仿宋简体"/>
          <w:sz w:val="32"/>
          <w:szCs w:val="32"/>
        </w:rPr>
        <w:t>个项目进行重点考评。</w:t>
      </w:r>
      <w:r>
        <w:rPr>
          <w:rFonts w:eastAsia="方正仿宋简体" w:hint="eastAsia"/>
          <w:sz w:val="32"/>
          <w:szCs w:val="32"/>
        </w:rPr>
        <w:t>通过重点项目绩效考</w:t>
      </w:r>
      <w:r>
        <w:rPr>
          <w:rFonts w:eastAsia="方正仿宋简体" w:hint="eastAsia"/>
          <w:sz w:val="32"/>
          <w:szCs w:val="32"/>
        </w:rPr>
        <w:t>核</w:t>
      </w:r>
      <w:r>
        <w:rPr>
          <w:rFonts w:eastAsia="方正仿宋简体"/>
          <w:sz w:val="32"/>
          <w:szCs w:val="32"/>
        </w:rPr>
        <w:t>促使各学院、部门的资金管理水平和资金使用效率</w:t>
      </w:r>
      <w:r>
        <w:rPr>
          <w:rFonts w:eastAsia="方正仿宋简体" w:hint="eastAsia"/>
          <w:sz w:val="32"/>
          <w:szCs w:val="32"/>
        </w:rPr>
        <w:t>得到</w:t>
      </w:r>
      <w:r>
        <w:rPr>
          <w:rFonts w:eastAsia="方正仿宋简体"/>
          <w:sz w:val="32"/>
          <w:szCs w:val="32"/>
        </w:rPr>
        <w:t>有效提升</w:t>
      </w:r>
      <w:r>
        <w:rPr>
          <w:rFonts w:eastAsia="方正仿宋简体" w:hint="eastAsia"/>
          <w:sz w:val="32"/>
          <w:szCs w:val="32"/>
        </w:rPr>
        <w:t>。</w:t>
      </w:r>
    </w:p>
    <w:p w:rsidR="003878AD" w:rsidRDefault="00BE2B9C">
      <w:pPr>
        <w:ind w:firstLineChars="200" w:firstLine="640"/>
        <w:rPr>
          <w:rFonts w:ascii="Calibri" w:eastAsia="方正仿宋简体" w:hAnsi="Calibri"/>
          <w:sz w:val="32"/>
          <w:szCs w:val="32"/>
        </w:rPr>
      </w:pPr>
      <w:r>
        <w:rPr>
          <w:rFonts w:ascii="Calibri" w:eastAsia="方正仿宋简体" w:hAnsi="Calibri"/>
          <w:sz w:val="32"/>
          <w:szCs w:val="32"/>
        </w:rPr>
        <w:lastRenderedPageBreak/>
        <w:t>大会最后，</w:t>
      </w:r>
      <w:r>
        <w:rPr>
          <w:rFonts w:eastAsia="方正仿宋简体" w:hint="eastAsia"/>
          <w:sz w:val="32"/>
          <w:szCs w:val="32"/>
        </w:rPr>
        <w:t>财务处副处长林育晟</w:t>
      </w:r>
      <w:r>
        <w:rPr>
          <w:rFonts w:ascii="Calibri" w:eastAsia="方正仿宋简体" w:hAnsi="Calibri"/>
          <w:sz w:val="32"/>
          <w:szCs w:val="32"/>
        </w:rPr>
        <w:t>总结</w:t>
      </w:r>
      <w:r>
        <w:rPr>
          <w:rFonts w:ascii="Calibri" w:eastAsia="方正仿宋简体" w:hAnsi="Calibri" w:hint="eastAsia"/>
          <w:sz w:val="32"/>
          <w:szCs w:val="32"/>
        </w:rPr>
        <w:t>，希望</w:t>
      </w:r>
      <w:r>
        <w:rPr>
          <w:rFonts w:eastAsia="方正仿宋简体" w:hint="eastAsia"/>
          <w:sz w:val="32"/>
          <w:szCs w:val="32"/>
        </w:rPr>
        <w:t>学校</w:t>
      </w:r>
      <w:r>
        <w:rPr>
          <w:rFonts w:ascii="Calibri" w:eastAsia="方正仿宋简体" w:hAnsi="Calibri"/>
          <w:sz w:val="32"/>
          <w:szCs w:val="32"/>
        </w:rPr>
        <w:t>各部门、学院加强合作、沟通、交流，</w:t>
      </w:r>
      <w:r>
        <w:rPr>
          <w:rFonts w:ascii="Calibri" w:eastAsia="方正仿宋简体" w:hAnsi="Calibri" w:hint="eastAsia"/>
          <w:sz w:val="32"/>
          <w:szCs w:val="32"/>
        </w:rPr>
        <w:t>认真贯彻落实学校会议的安排部署，</w:t>
      </w:r>
      <w:r>
        <w:rPr>
          <w:rFonts w:ascii="Calibri" w:eastAsia="方正仿宋简体" w:hAnsi="Calibri" w:hint="eastAsia"/>
          <w:sz w:val="32"/>
          <w:szCs w:val="32"/>
        </w:rPr>
        <w:t>规范二级单位财务制度和经费使用流程，严格按照预算批复及经费报销指南使用经费，</w:t>
      </w:r>
      <w:r>
        <w:rPr>
          <w:rFonts w:ascii="Calibri" w:eastAsia="方正仿宋简体" w:hAnsi="Calibri" w:hint="eastAsia"/>
          <w:sz w:val="32"/>
          <w:szCs w:val="32"/>
        </w:rPr>
        <w:t>开展</w:t>
      </w:r>
      <w:r>
        <w:rPr>
          <w:rFonts w:ascii="Calibri" w:eastAsia="方正仿宋简体" w:hAnsi="Calibri" w:hint="eastAsia"/>
          <w:sz w:val="32"/>
          <w:szCs w:val="32"/>
        </w:rPr>
        <w:t>2016</w:t>
      </w:r>
      <w:r>
        <w:rPr>
          <w:rFonts w:ascii="Calibri" w:eastAsia="方正仿宋简体" w:hAnsi="Calibri" w:hint="eastAsia"/>
          <w:sz w:val="32"/>
          <w:szCs w:val="32"/>
        </w:rPr>
        <w:t>年预算绩效考核工作，</w:t>
      </w:r>
      <w:bookmarkStart w:id="0" w:name="_GoBack"/>
      <w:bookmarkEnd w:id="0"/>
      <w:r>
        <w:rPr>
          <w:rFonts w:ascii="Calibri" w:eastAsia="方正仿宋简体" w:hAnsi="Calibri" w:hint="eastAsia"/>
          <w:sz w:val="32"/>
          <w:szCs w:val="32"/>
        </w:rPr>
        <w:t>提升经费使用效率</w:t>
      </w:r>
      <w:r>
        <w:rPr>
          <w:rFonts w:ascii="Calibri" w:eastAsia="方正仿宋简体" w:hAnsi="Calibri"/>
          <w:sz w:val="32"/>
          <w:szCs w:val="32"/>
        </w:rPr>
        <w:t>。</w:t>
      </w:r>
    </w:p>
    <w:p w:rsidR="003878AD" w:rsidRDefault="003878AD">
      <w:pPr>
        <w:spacing w:before="240" w:after="120" w:line="560" w:lineRule="exact"/>
        <w:ind w:firstLineChars="196" w:firstLine="627"/>
        <w:jc w:val="center"/>
        <w:rPr>
          <w:rFonts w:eastAsia="方正仿宋简体"/>
          <w:color w:val="000000"/>
          <w:sz w:val="32"/>
          <w:szCs w:val="32"/>
        </w:rPr>
      </w:pPr>
    </w:p>
    <w:p w:rsidR="003878AD" w:rsidRDefault="00BE2B9C">
      <w:pPr>
        <w:spacing w:before="240" w:after="120" w:line="560" w:lineRule="exact"/>
        <w:ind w:firstLineChars="196" w:firstLine="627"/>
        <w:jc w:val="center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 xml:space="preserve">                 </w:t>
      </w:r>
      <w:r>
        <w:rPr>
          <w:rFonts w:eastAsia="方正仿宋简体"/>
          <w:color w:val="000000"/>
          <w:sz w:val="32"/>
          <w:szCs w:val="32"/>
        </w:rPr>
        <w:t>成都学院</w:t>
      </w:r>
    </w:p>
    <w:p w:rsidR="003878AD" w:rsidRDefault="00BE2B9C">
      <w:pPr>
        <w:wordWrap w:val="0"/>
        <w:spacing w:before="240" w:after="120" w:line="560" w:lineRule="exact"/>
        <w:ind w:firstLineChars="196" w:firstLine="627"/>
        <w:jc w:val="right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高校整体支出绩效评价改革项目组</w:t>
      </w:r>
    </w:p>
    <w:p w:rsidR="003878AD" w:rsidRDefault="00BE2B9C">
      <w:pPr>
        <w:spacing w:before="240" w:after="120" w:line="560" w:lineRule="exact"/>
        <w:ind w:right="640" w:firstLineChars="196" w:firstLine="627"/>
        <w:jc w:val="center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 xml:space="preserve">                        2017</w:t>
      </w:r>
      <w:r>
        <w:rPr>
          <w:rFonts w:eastAsia="方正仿宋简体"/>
          <w:color w:val="000000"/>
          <w:sz w:val="32"/>
          <w:szCs w:val="32"/>
        </w:rPr>
        <w:t>年</w:t>
      </w:r>
      <w:r>
        <w:rPr>
          <w:rFonts w:eastAsia="方正仿宋简体"/>
          <w:color w:val="000000"/>
          <w:sz w:val="32"/>
          <w:szCs w:val="32"/>
        </w:rPr>
        <w:t>3</w:t>
      </w:r>
      <w:r>
        <w:rPr>
          <w:rFonts w:eastAsia="方正仿宋简体"/>
          <w:color w:val="000000"/>
          <w:sz w:val="32"/>
          <w:szCs w:val="32"/>
        </w:rPr>
        <w:t>月</w:t>
      </w:r>
      <w:r>
        <w:rPr>
          <w:rFonts w:eastAsia="方正仿宋简体" w:hint="eastAsia"/>
          <w:color w:val="000000"/>
          <w:sz w:val="32"/>
          <w:szCs w:val="32"/>
        </w:rPr>
        <w:t>28</w:t>
      </w:r>
      <w:r>
        <w:rPr>
          <w:rFonts w:eastAsia="方正仿宋简体"/>
          <w:color w:val="000000"/>
          <w:sz w:val="32"/>
          <w:szCs w:val="32"/>
        </w:rPr>
        <w:t>日</w:t>
      </w:r>
    </w:p>
    <w:sectPr w:rsidR="003878AD" w:rsidSect="00387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彩云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0891"/>
    <w:rsid w:val="0000165B"/>
    <w:rsid w:val="00014A42"/>
    <w:rsid w:val="000665B3"/>
    <w:rsid w:val="00076AB4"/>
    <w:rsid w:val="00082C92"/>
    <w:rsid w:val="000A3CCB"/>
    <w:rsid w:val="000B296E"/>
    <w:rsid w:val="000D6CE8"/>
    <w:rsid w:val="00101AD4"/>
    <w:rsid w:val="0010341A"/>
    <w:rsid w:val="001361E2"/>
    <w:rsid w:val="001527B9"/>
    <w:rsid w:val="0016689F"/>
    <w:rsid w:val="001853F6"/>
    <w:rsid w:val="00194F50"/>
    <w:rsid w:val="001D166A"/>
    <w:rsid w:val="001D30F4"/>
    <w:rsid w:val="001D6B78"/>
    <w:rsid w:val="001D6C59"/>
    <w:rsid w:val="00210E72"/>
    <w:rsid w:val="002243A3"/>
    <w:rsid w:val="00275D31"/>
    <w:rsid w:val="00293347"/>
    <w:rsid w:val="002C22F6"/>
    <w:rsid w:val="002E2FB2"/>
    <w:rsid w:val="002E36FA"/>
    <w:rsid w:val="0030289D"/>
    <w:rsid w:val="00330891"/>
    <w:rsid w:val="0034524B"/>
    <w:rsid w:val="00374189"/>
    <w:rsid w:val="00375F21"/>
    <w:rsid w:val="003878AD"/>
    <w:rsid w:val="003C61E5"/>
    <w:rsid w:val="003D0AEF"/>
    <w:rsid w:val="003D7151"/>
    <w:rsid w:val="003D7DF2"/>
    <w:rsid w:val="003E322F"/>
    <w:rsid w:val="003E6BFE"/>
    <w:rsid w:val="003F5427"/>
    <w:rsid w:val="00406D4C"/>
    <w:rsid w:val="004265F9"/>
    <w:rsid w:val="00430CF2"/>
    <w:rsid w:val="00470C4D"/>
    <w:rsid w:val="004A5253"/>
    <w:rsid w:val="00526F1B"/>
    <w:rsid w:val="005311C7"/>
    <w:rsid w:val="00535AE4"/>
    <w:rsid w:val="005438ED"/>
    <w:rsid w:val="005562D5"/>
    <w:rsid w:val="00574F92"/>
    <w:rsid w:val="0058368A"/>
    <w:rsid w:val="005A57AF"/>
    <w:rsid w:val="005B343F"/>
    <w:rsid w:val="005B6133"/>
    <w:rsid w:val="005F1141"/>
    <w:rsid w:val="00603DFC"/>
    <w:rsid w:val="006252EB"/>
    <w:rsid w:val="006346BD"/>
    <w:rsid w:val="006677A9"/>
    <w:rsid w:val="00692009"/>
    <w:rsid w:val="006C0175"/>
    <w:rsid w:val="007173AE"/>
    <w:rsid w:val="00744008"/>
    <w:rsid w:val="00764753"/>
    <w:rsid w:val="00776279"/>
    <w:rsid w:val="0078123D"/>
    <w:rsid w:val="00786C43"/>
    <w:rsid w:val="00792E84"/>
    <w:rsid w:val="00794093"/>
    <w:rsid w:val="007B2886"/>
    <w:rsid w:val="007C7E33"/>
    <w:rsid w:val="00800ED9"/>
    <w:rsid w:val="00823816"/>
    <w:rsid w:val="008408D1"/>
    <w:rsid w:val="0085129B"/>
    <w:rsid w:val="0085285D"/>
    <w:rsid w:val="00852B02"/>
    <w:rsid w:val="008552F6"/>
    <w:rsid w:val="008828F2"/>
    <w:rsid w:val="008918BD"/>
    <w:rsid w:val="008B1F77"/>
    <w:rsid w:val="00901F1C"/>
    <w:rsid w:val="009A699F"/>
    <w:rsid w:val="009B4F15"/>
    <w:rsid w:val="009D353A"/>
    <w:rsid w:val="00A40BC8"/>
    <w:rsid w:val="00B07EE9"/>
    <w:rsid w:val="00B10080"/>
    <w:rsid w:val="00B109C1"/>
    <w:rsid w:val="00B3793C"/>
    <w:rsid w:val="00B46B9B"/>
    <w:rsid w:val="00B474FC"/>
    <w:rsid w:val="00B7493E"/>
    <w:rsid w:val="00B9068A"/>
    <w:rsid w:val="00BB359A"/>
    <w:rsid w:val="00BB5A9D"/>
    <w:rsid w:val="00BB6ABC"/>
    <w:rsid w:val="00BE2B9C"/>
    <w:rsid w:val="00C270C8"/>
    <w:rsid w:val="00C40EA6"/>
    <w:rsid w:val="00CC7565"/>
    <w:rsid w:val="00CE7E1D"/>
    <w:rsid w:val="00D175CF"/>
    <w:rsid w:val="00D6563E"/>
    <w:rsid w:val="00D733F3"/>
    <w:rsid w:val="00D74096"/>
    <w:rsid w:val="00D755E8"/>
    <w:rsid w:val="00DC650E"/>
    <w:rsid w:val="00E231EF"/>
    <w:rsid w:val="00E30FD9"/>
    <w:rsid w:val="00E5701F"/>
    <w:rsid w:val="00E843F0"/>
    <w:rsid w:val="00EA446C"/>
    <w:rsid w:val="00EB59A6"/>
    <w:rsid w:val="00EC45CD"/>
    <w:rsid w:val="00EE02C3"/>
    <w:rsid w:val="00F60B8B"/>
    <w:rsid w:val="00F62FE0"/>
    <w:rsid w:val="00F65B55"/>
    <w:rsid w:val="00F70330"/>
    <w:rsid w:val="00F745DD"/>
    <w:rsid w:val="00F856B8"/>
    <w:rsid w:val="00F9542C"/>
    <w:rsid w:val="00F9653F"/>
    <w:rsid w:val="00FA38D9"/>
    <w:rsid w:val="00FA7884"/>
    <w:rsid w:val="00FB2220"/>
    <w:rsid w:val="00FD735A"/>
    <w:rsid w:val="1423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78A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rsid w:val="003878AD"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87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87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3878AD"/>
    <w:rPr>
      <w:rFonts w:ascii="宋体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878A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78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49</cp:revision>
  <dcterms:created xsi:type="dcterms:W3CDTF">2017-03-02T03:45:00Z</dcterms:created>
  <dcterms:modified xsi:type="dcterms:W3CDTF">2017-09-25T06:48:00Z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